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5C85E3" w14:textId="77777777" w:rsidR="00315024" w:rsidRDefault="00000000">
      <w:pPr>
        <w:pStyle w:val="CRCoverPage"/>
        <w:tabs>
          <w:tab w:val="right" w:pos="9639"/>
        </w:tabs>
        <w:spacing w:after="0"/>
        <w:rPr>
          <w:b/>
          <w:i/>
          <w:sz w:val="28"/>
          <w:lang w:val="en-US" w:eastAsia="zh-CN"/>
        </w:rPr>
      </w:pPr>
      <w:r>
        <w:rPr>
          <w:b/>
          <w:sz w:val="24"/>
        </w:rPr>
        <w:t>3GPP TSG SA WG2 Meeting #1</w:t>
      </w:r>
      <w:r>
        <w:rPr>
          <w:rFonts w:hint="eastAsia"/>
          <w:b/>
          <w:sz w:val="24"/>
          <w:lang w:val="en-US" w:eastAsia="zh-CN"/>
        </w:rPr>
        <w:t>66AH-e</w:t>
      </w:r>
      <w:r>
        <w:rPr>
          <w:b/>
          <w:i/>
          <w:sz w:val="28"/>
        </w:rPr>
        <w:tab/>
      </w:r>
      <w:r>
        <w:rPr>
          <w:rFonts w:hint="eastAsia"/>
          <w:b/>
          <w:i/>
          <w:sz w:val="28"/>
        </w:rPr>
        <w:t>S2-2500622</w:t>
      </w:r>
      <w:ins w:id="0" w:author="R1" w:date="2025-01-20T10:53:00Z">
        <w:r>
          <w:rPr>
            <w:rFonts w:hint="eastAsia"/>
            <w:b/>
            <w:i/>
            <w:sz w:val="28"/>
            <w:lang w:val="en-US" w:eastAsia="zh-CN"/>
          </w:rPr>
          <w:t>r01</w:t>
        </w:r>
      </w:ins>
    </w:p>
    <w:p w14:paraId="5E892197" w14:textId="77777777" w:rsidR="00315024" w:rsidRDefault="00000000">
      <w:pPr>
        <w:pStyle w:val="CRCoverPage"/>
        <w:outlineLvl w:val="0"/>
        <w:rPr>
          <w:b/>
          <w:sz w:val="24"/>
          <w:lang w:val="en-US" w:eastAsia="zh-CN"/>
        </w:rPr>
      </w:pPr>
      <w:r>
        <w:rPr>
          <w:rFonts w:hint="eastAsia"/>
          <w:b/>
          <w:sz w:val="24"/>
          <w:lang w:val="en-US" w:eastAsia="zh-CN"/>
        </w:rPr>
        <w:t>20 - 24 January, 2025, Elbonia</w:t>
      </w:r>
      <w:r>
        <w:rPr>
          <w:rFonts w:cs="Arial"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5024" w14:paraId="54539520" w14:textId="77777777">
        <w:tc>
          <w:tcPr>
            <w:tcW w:w="9641" w:type="dxa"/>
            <w:gridSpan w:val="9"/>
            <w:tcBorders>
              <w:top w:val="single" w:sz="4" w:space="0" w:color="auto"/>
              <w:left w:val="single" w:sz="4" w:space="0" w:color="auto"/>
              <w:right w:val="single" w:sz="4" w:space="0" w:color="auto"/>
            </w:tcBorders>
          </w:tcPr>
          <w:p w14:paraId="4DDA8CAD" w14:textId="77777777" w:rsidR="00315024" w:rsidRDefault="00000000">
            <w:pPr>
              <w:pStyle w:val="CRCoverPage"/>
              <w:spacing w:after="0"/>
              <w:jc w:val="right"/>
              <w:rPr>
                <w:i/>
              </w:rPr>
            </w:pPr>
            <w:r>
              <w:rPr>
                <w:i/>
                <w:sz w:val="14"/>
              </w:rPr>
              <w:t>CR-Form-v12.2</w:t>
            </w:r>
          </w:p>
        </w:tc>
      </w:tr>
      <w:tr w:rsidR="00315024" w14:paraId="24225ADA" w14:textId="77777777">
        <w:tc>
          <w:tcPr>
            <w:tcW w:w="9641" w:type="dxa"/>
            <w:gridSpan w:val="9"/>
            <w:tcBorders>
              <w:left w:val="single" w:sz="4" w:space="0" w:color="auto"/>
              <w:right w:val="single" w:sz="4" w:space="0" w:color="auto"/>
            </w:tcBorders>
          </w:tcPr>
          <w:p w14:paraId="258CC305" w14:textId="77777777" w:rsidR="00315024" w:rsidRDefault="00000000">
            <w:pPr>
              <w:pStyle w:val="CRCoverPage"/>
              <w:spacing w:after="0"/>
              <w:jc w:val="center"/>
            </w:pPr>
            <w:r>
              <w:rPr>
                <w:b/>
                <w:sz w:val="32"/>
              </w:rPr>
              <w:t>CHANGE REQUEST</w:t>
            </w:r>
          </w:p>
        </w:tc>
      </w:tr>
      <w:tr w:rsidR="00315024" w14:paraId="1D58AA99" w14:textId="77777777">
        <w:tc>
          <w:tcPr>
            <w:tcW w:w="9641" w:type="dxa"/>
            <w:gridSpan w:val="9"/>
            <w:tcBorders>
              <w:left w:val="single" w:sz="4" w:space="0" w:color="auto"/>
              <w:right w:val="single" w:sz="4" w:space="0" w:color="auto"/>
            </w:tcBorders>
          </w:tcPr>
          <w:p w14:paraId="55043456" w14:textId="77777777" w:rsidR="00315024" w:rsidRDefault="00315024">
            <w:pPr>
              <w:pStyle w:val="CRCoverPage"/>
              <w:spacing w:after="0"/>
              <w:rPr>
                <w:sz w:val="8"/>
                <w:szCs w:val="8"/>
              </w:rPr>
            </w:pPr>
          </w:p>
        </w:tc>
      </w:tr>
      <w:tr w:rsidR="00315024" w14:paraId="20D5733B" w14:textId="77777777">
        <w:tc>
          <w:tcPr>
            <w:tcW w:w="142" w:type="dxa"/>
            <w:tcBorders>
              <w:left w:val="single" w:sz="4" w:space="0" w:color="auto"/>
            </w:tcBorders>
          </w:tcPr>
          <w:p w14:paraId="6D9583E0" w14:textId="77777777" w:rsidR="00315024" w:rsidRDefault="00315024">
            <w:pPr>
              <w:pStyle w:val="CRCoverPage"/>
              <w:spacing w:after="0"/>
              <w:jc w:val="right"/>
            </w:pPr>
          </w:p>
        </w:tc>
        <w:tc>
          <w:tcPr>
            <w:tcW w:w="1559" w:type="dxa"/>
            <w:shd w:val="pct30" w:color="FFFF00" w:fill="auto"/>
          </w:tcPr>
          <w:p w14:paraId="1BF10F7B" w14:textId="77777777" w:rsidR="00315024" w:rsidRDefault="00000000">
            <w:pPr>
              <w:pStyle w:val="CRCoverPage"/>
              <w:spacing w:after="0"/>
              <w:jc w:val="right"/>
              <w:rPr>
                <w:b/>
                <w:sz w:val="28"/>
                <w:lang w:val="en-US" w:eastAsia="zh-CN"/>
              </w:rPr>
            </w:pPr>
            <w:r>
              <w:rPr>
                <w:b/>
                <w:sz w:val="28"/>
              </w:rPr>
              <w:t>23.</w:t>
            </w:r>
            <w:r>
              <w:rPr>
                <w:rFonts w:hint="eastAsia"/>
                <w:b/>
                <w:sz w:val="28"/>
                <w:lang w:val="en-US" w:eastAsia="zh-CN"/>
              </w:rPr>
              <w:t>228</w:t>
            </w:r>
          </w:p>
        </w:tc>
        <w:tc>
          <w:tcPr>
            <w:tcW w:w="709" w:type="dxa"/>
          </w:tcPr>
          <w:p w14:paraId="09EB92C4" w14:textId="77777777" w:rsidR="00315024" w:rsidRDefault="00000000">
            <w:pPr>
              <w:pStyle w:val="CRCoverPage"/>
              <w:spacing w:after="0"/>
              <w:jc w:val="center"/>
            </w:pPr>
            <w:r>
              <w:rPr>
                <w:b/>
                <w:sz w:val="28"/>
              </w:rPr>
              <w:t>CR</w:t>
            </w:r>
          </w:p>
        </w:tc>
        <w:tc>
          <w:tcPr>
            <w:tcW w:w="1276" w:type="dxa"/>
            <w:shd w:val="pct30" w:color="FFFF00" w:fill="auto"/>
          </w:tcPr>
          <w:p w14:paraId="2D6A1BB5" w14:textId="77777777" w:rsidR="00315024" w:rsidRDefault="00000000">
            <w:pPr>
              <w:pStyle w:val="CRCoverPage"/>
              <w:spacing w:after="0"/>
              <w:jc w:val="center"/>
              <w:rPr>
                <w:b/>
                <w:sz w:val="28"/>
                <w:lang w:val="en-US" w:eastAsia="zh-CN"/>
              </w:rPr>
            </w:pPr>
            <w:r>
              <w:rPr>
                <w:rFonts w:hint="eastAsia"/>
                <w:b/>
                <w:sz w:val="28"/>
                <w:lang w:val="en-US" w:eastAsia="zh-CN"/>
              </w:rPr>
              <w:t>1550</w:t>
            </w:r>
          </w:p>
        </w:tc>
        <w:tc>
          <w:tcPr>
            <w:tcW w:w="709" w:type="dxa"/>
          </w:tcPr>
          <w:p w14:paraId="5AB5B290" w14:textId="77777777" w:rsidR="00315024" w:rsidRDefault="00000000">
            <w:pPr>
              <w:pStyle w:val="CRCoverPage"/>
              <w:tabs>
                <w:tab w:val="right" w:pos="625"/>
              </w:tabs>
              <w:spacing w:after="0"/>
              <w:jc w:val="center"/>
            </w:pPr>
            <w:r>
              <w:rPr>
                <w:b/>
                <w:bCs/>
                <w:sz w:val="28"/>
              </w:rPr>
              <w:t>rev</w:t>
            </w:r>
          </w:p>
        </w:tc>
        <w:tc>
          <w:tcPr>
            <w:tcW w:w="992" w:type="dxa"/>
            <w:shd w:val="pct30" w:color="FFFF00" w:fill="auto"/>
          </w:tcPr>
          <w:p w14:paraId="079026EB" w14:textId="77777777" w:rsidR="00315024" w:rsidRDefault="00000000">
            <w:pPr>
              <w:pStyle w:val="CRCoverPage"/>
              <w:spacing w:after="0"/>
              <w:jc w:val="center"/>
              <w:rPr>
                <w:b/>
                <w:lang w:eastAsia="zh-CN"/>
              </w:rPr>
            </w:pPr>
            <w:r>
              <w:rPr>
                <w:rFonts w:hint="eastAsia"/>
                <w:b/>
                <w:sz w:val="28"/>
                <w:lang w:val="en-US" w:eastAsia="zh-CN"/>
              </w:rPr>
              <w:t>-</w:t>
            </w:r>
          </w:p>
        </w:tc>
        <w:tc>
          <w:tcPr>
            <w:tcW w:w="2410" w:type="dxa"/>
          </w:tcPr>
          <w:p w14:paraId="4031A85D" w14:textId="77777777" w:rsidR="0031502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14CAF5" w14:textId="77777777" w:rsidR="00315024" w:rsidRDefault="00000000">
            <w:pPr>
              <w:pStyle w:val="CRCoverPage"/>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sz="4" w:space="0" w:color="auto"/>
            </w:tcBorders>
          </w:tcPr>
          <w:p w14:paraId="54BAE44E" w14:textId="77777777" w:rsidR="00315024" w:rsidRDefault="00315024">
            <w:pPr>
              <w:pStyle w:val="CRCoverPage"/>
              <w:spacing w:after="0"/>
            </w:pPr>
          </w:p>
        </w:tc>
      </w:tr>
      <w:tr w:rsidR="00315024" w14:paraId="53BFF27B" w14:textId="77777777">
        <w:tc>
          <w:tcPr>
            <w:tcW w:w="9641" w:type="dxa"/>
            <w:gridSpan w:val="9"/>
            <w:tcBorders>
              <w:left w:val="single" w:sz="4" w:space="0" w:color="auto"/>
              <w:right w:val="single" w:sz="4" w:space="0" w:color="auto"/>
            </w:tcBorders>
          </w:tcPr>
          <w:p w14:paraId="37B271AE" w14:textId="77777777" w:rsidR="00315024" w:rsidRDefault="00315024">
            <w:pPr>
              <w:pStyle w:val="CRCoverPage"/>
              <w:spacing w:after="0"/>
            </w:pPr>
          </w:p>
        </w:tc>
      </w:tr>
      <w:tr w:rsidR="00315024" w14:paraId="2216B320" w14:textId="77777777">
        <w:tc>
          <w:tcPr>
            <w:tcW w:w="9641" w:type="dxa"/>
            <w:gridSpan w:val="9"/>
            <w:tcBorders>
              <w:top w:val="single" w:sz="4" w:space="0" w:color="auto"/>
            </w:tcBorders>
          </w:tcPr>
          <w:p w14:paraId="05C64376" w14:textId="77777777" w:rsidR="00315024"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15024" w14:paraId="2055B60B" w14:textId="77777777">
        <w:tc>
          <w:tcPr>
            <w:tcW w:w="9641" w:type="dxa"/>
            <w:gridSpan w:val="9"/>
          </w:tcPr>
          <w:p w14:paraId="5BE2A160" w14:textId="77777777" w:rsidR="00315024" w:rsidRDefault="00315024">
            <w:pPr>
              <w:pStyle w:val="CRCoverPage"/>
              <w:spacing w:after="0"/>
              <w:rPr>
                <w:sz w:val="8"/>
                <w:szCs w:val="8"/>
              </w:rPr>
            </w:pPr>
          </w:p>
        </w:tc>
      </w:tr>
    </w:tbl>
    <w:p w14:paraId="1335997E" w14:textId="77777777" w:rsidR="00315024" w:rsidRDefault="003150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5024" w14:paraId="3070C278" w14:textId="77777777">
        <w:tc>
          <w:tcPr>
            <w:tcW w:w="2835" w:type="dxa"/>
          </w:tcPr>
          <w:p w14:paraId="0A4E33EB" w14:textId="77777777" w:rsidR="00315024" w:rsidRDefault="00000000">
            <w:pPr>
              <w:pStyle w:val="CRCoverPage"/>
              <w:tabs>
                <w:tab w:val="right" w:pos="2751"/>
              </w:tabs>
              <w:spacing w:after="0"/>
              <w:rPr>
                <w:b/>
                <w:i/>
              </w:rPr>
            </w:pPr>
            <w:r>
              <w:rPr>
                <w:b/>
                <w:i/>
              </w:rPr>
              <w:t>Proposed change affects:</w:t>
            </w:r>
          </w:p>
        </w:tc>
        <w:tc>
          <w:tcPr>
            <w:tcW w:w="1418" w:type="dxa"/>
          </w:tcPr>
          <w:p w14:paraId="752A7A3C" w14:textId="77777777" w:rsidR="0031502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A05504" w14:textId="77777777" w:rsidR="00315024" w:rsidRDefault="00315024">
            <w:pPr>
              <w:pStyle w:val="CRCoverPage"/>
              <w:spacing w:after="0"/>
              <w:jc w:val="center"/>
              <w:rPr>
                <w:b/>
                <w:caps/>
              </w:rPr>
            </w:pPr>
          </w:p>
        </w:tc>
        <w:tc>
          <w:tcPr>
            <w:tcW w:w="709" w:type="dxa"/>
            <w:tcBorders>
              <w:left w:val="single" w:sz="4" w:space="0" w:color="auto"/>
            </w:tcBorders>
          </w:tcPr>
          <w:p w14:paraId="16EA7929" w14:textId="77777777" w:rsidR="0031502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36D35D" w14:textId="77777777" w:rsidR="00315024" w:rsidRDefault="00315024">
            <w:pPr>
              <w:pStyle w:val="CRCoverPage"/>
              <w:spacing w:after="0"/>
              <w:jc w:val="center"/>
              <w:rPr>
                <w:b/>
                <w:caps/>
              </w:rPr>
            </w:pPr>
          </w:p>
        </w:tc>
        <w:tc>
          <w:tcPr>
            <w:tcW w:w="2126" w:type="dxa"/>
          </w:tcPr>
          <w:p w14:paraId="1E577CD7" w14:textId="77777777" w:rsidR="0031502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D06B8" w14:textId="77777777" w:rsidR="00315024" w:rsidRDefault="00315024">
            <w:pPr>
              <w:pStyle w:val="CRCoverPage"/>
              <w:spacing w:after="0"/>
              <w:jc w:val="center"/>
              <w:rPr>
                <w:b/>
                <w:caps/>
              </w:rPr>
            </w:pPr>
          </w:p>
        </w:tc>
        <w:tc>
          <w:tcPr>
            <w:tcW w:w="1418" w:type="dxa"/>
            <w:tcBorders>
              <w:left w:val="nil"/>
            </w:tcBorders>
          </w:tcPr>
          <w:p w14:paraId="14D786AE" w14:textId="77777777" w:rsidR="0031502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567FC7" w14:textId="77777777" w:rsidR="00315024" w:rsidRDefault="00000000">
            <w:pPr>
              <w:pStyle w:val="CRCoverPage"/>
              <w:spacing w:after="0"/>
              <w:jc w:val="center"/>
              <w:rPr>
                <w:b/>
                <w:bCs/>
                <w:caps/>
              </w:rPr>
            </w:pPr>
            <w:r>
              <w:rPr>
                <w:b/>
                <w:bCs/>
                <w:caps/>
              </w:rPr>
              <w:t>X</w:t>
            </w:r>
          </w:p>
        </w:tc>
      </w:tr>
    </w:tbl>
    <w:p w14:paraId="70E152E0" w14:textId="77777777" w:rsidR="00315024" w:rsidRDefault="0031502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5024" w14:paraId="0DD8E500" w14:textId="77777777">
        <w:tc>
          <w:tcPr>
            <w:tcW w:w="9640" w:type="dxa"/>
            <w:gridSpan w:val="11"/>
          </w:tcPr>
          <w:p w14:paraId="0F35610D" w14:textId="77777777" w:rsidR="00315024" w:rsidRDefault="00315024">
            <w:pPr>
              <w:pStyle w:val="CRCoverPage"/>
              <w:spacing w:after="0"/>
              <w:rPr>
                <w:sz w:val="8"/>
                <w:szCs w:val="8"/>
              </w:rPr>
            </w:pPr>
          </w:p>
        </w:tc>
      </w:tr>
      <w:tr w:rsidR="00315024" w14:paraId="031A0877" w14:textId="77777777">
        <w:tc>
          <w:tcPr>
            <w:tcW w:w="1843" w:type="dxa"/>
            <w:tcBorders>
              <w:top w:val="single" w:sz="4" w:space="0" w:color="auto"/>
              <w:left w:val="single" w:sz="4" w:space="0" w:color="auto"/>
            </w:tcBorders>
          </w:tcPr>
          <w:p w14:paraId="54D5EA18" w14:textId="77777777" w:rsidR="0031502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82844B" w14:textId="77777777" w:rsidR="00315024" w:rsidRDefault="00000000">
            <w:pPr>
              <w:pStyle w:val="CRCoverPage"/>
              <w:spacing w:after="0"/>
              <w:ind w:left="100"/>
              <w:rPr>
                <w:lang w:val="en-US" w:eastAsia="zh-CN"/>
              </w:rPr>
            </w:pPr>
            <w:r>
              <w:rPr>
                <w:rFonts w:hint="eastAsia"/>
                <w:lang w:val="en-US" w:eastAsia="zh-CN"/>
              </w:rPr>
              <w:t xml:space="preserve">Updates to </w:t>
            </w:r>
            <w:r>
              <w:t>Nimsas_ImsSessionManagement Service</w:t>
            </w:r>
          </w:p>
        </w:tc>
      </w:tr>
      <w:tr w:rsidR="00315024" w14:paraId="760BC2EF" w14:textId="77777777">
        <w:tc>
          <w:tcPr>
            <w:tcW w:w="1843" w:type="dxa"/>
            <w:tcBorders>
              <w:left w:val="single" w:sz="4" w:space="0" w:color="auto"/>
            </w:tcBorders>
          </w:tcPr>
          <w:p w14:paraId="18C38131" w14:textId="77777777" w:rsidR="00315024" w:rsidRDefault="00315024">
            <w:pPr>
              <w:pStyle w:val="CRCoverPage"/>
              <w:spacing w:after="0"/>
              <w:rPr>
                <w:b/>
                <w:i/>
                <w:sz w:val="8"/>
                <w:szCs w:val="8"/>
              </w:rPr>
            </w:pPr>
          </w:p>
        </w:tc>
        <w:tc>
          <w:tcPr>
            <w:tcW w:w="7797" w:type="dxa"/>
            <w:gridSpan w:val="10"/>
            <w:tcBorders>
              <w:right w:val="single" w:sz="4" w:space="0" w:color="auto"/>
            </w:tcBorders>
          </w:tcPr>
          <w:p w14:paraId="1F4004FB" w14:textId="77777777" w:rsidR="00315024" w:rsidRDefault="00315024">
            <w:pPr>
              <w:pStyle w:val="CRCoverPage"/>
              <w:spacing w:after="0"/>
              <w:rPr>
                <w:sz w:val="8"/>
                <w:szCs w:val="8"/>
              </w:rPr>
            </w:pPr>
          </w:p>
        </w:tc>
      </w:tr>
      <w:tr w:rsidR="00315024" w14:paraId="0D7EC61D" w14:textId="77777777">
        <w:tc>
          <w:tcPr>
            <w:tcW w:w="1843" w:type="dxa"/>
            <w:tcBorders>
              <w:left w:val="single" w:sz="4" w:space="0" w:color="auto"/>
            </w:tcBorders>
          </w:tcPr>
          <w:p w14:paraId="3C423C0B" w14:textId="77777777" w:rsidR="0031502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063727" w14:textId="14788785" w:rsidR="00315024" w:rsidRDefault="00000000">
            <w:pPr>
              <w:pStyle w:val="CRCoverPage"/>
              <w:spacing w:after="0"/>
              <w:ind w:left="100"/>
              <w:rPr>
                <w:lang w:eastAsia="zh-CN"/>
              </w:rPr>
            </w:pPr>
            <w:r>
              <w:rPr>
                <w:rFonts w:hint="eastAsia"/>
                <w:lang w:eastAsia="zh-CN"/>
              </w:rPr>
              <w:t>China Mobile</w:t>
            </w:r>
            <w:ins w:id="2" w:author="NTT DOCOMO2" w:date="2025-01-21T12:15:00Z" w16du:dateUtc="2025-01-21T10:15:00Z">
              <w:r w:rsidR="00431789">
                <w:rPr>
                  <w:lang w:eastAsia="zh-CN"/>
                </w:rPr>
                <w:t>, NTT DOCOMO</w:t>
              </w:r>
            </w:ins>
          </w:p>
        </w:tc>
      </w:tr>
      <w:tr w:rsidR="00315024" w14:paraId="12532092" w14:textId="77777777">
        <w:tc>
          <w:tcPr>
            <w:tcW w:w="1843" w:type="dxa"/>
            <w:tcBorders>
              <w:left w:val="single" w:sz="4" w:space="0" w:color="auto"/>
            </w:tcBorders>
          </w:tcPr>
          <w:p w14:paraId="5382EC13" w14:textId="77777777" w:rsidR="0031502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A76ED1" w14:textId="77777777" w:rsidR="00315024" w:rsidRDefault="00000000">
            <w:pPr>
              <w:pStyle w:val="CRCoverPage"/>
              <w:spacing w:after="0"/>
              <w:ind w:left="100"/>
            </w:pPr>
            <w:r>
              <w:t>SA2</w:t>
            </w:r>
          </w:p>
        </w:tc>
      </w:tr>
      <w:tr w:rsidR="00315024" w14:paraId="73F5012E" w14:textId="77777777">
        <w:tc>
          <w:tcPr>
            <w:tcW w:w="1843" w:type="dxa"/>
            <w:tcBorders>
              <w:left w:val="single" w:sz="4" w:space="0" w:color="auto"/>
            </w:tcBorders>
          </w:tcPr>
          <w:p w14:paraId="1A152FF2" w14:textId="77777777" w:rsidR="00315024" w:rsidRDefault="00315024">
            <w:pPr>
              <w:pStyle w:val="CRCoverPage"/>
              <w:spacing w:after="0"/>
              <w:rPr>
                <w:b/>
                <w:i/>
                <w:sz w:val="8"/>
                <w:szCs w:val="8"/>
              </w:rPr>
            </w:pPr>
          </w:p>
        </w:tc>
        <w:tc>
          <w:tcPr>
            <w:tcW w:w="7797" w:type="dxa"/>
            <w:gridSpan w:val="10"/>
            <w:tcBorders>
              <w:right w:val="single" w:sz="4" w:space="0" w:color="auto"/>
            </w:tcBorders>
          </w:tcPr>
          <w:p w14:paraId="39DD2584" w14:textId="77777777" w:rsidR="00315024" w:rsidRDefault="00315024">
            <w:pPr>
              <w:pStyle w:val="CRCoverPage"/>
              <w:spacing w:after="0"/>
              <w:rPr>
                <w:sz w:val="8"/>
                <w:szCs w:val="8"/>
              </w:rPr>
            </w:pPr>
          </w:p>
        </w:tc>
      </w:tr>
      <w:tr w:rsidR="00315024" w14:paraId="30124125" w14:textId="77777777">
        <w:tc>
          <w:tcPr>
            <w:tcW w:w="1843" w:type="dxa"/>
            <w:tcBorders>
              <w:left w:val="single" w:sz="4" w:space="0" w:color="auto"/>
            </w:tcBorders>
          </w:tcPr>
          <w:p w14:paraId="193B45D0" w14:textId="77777777" w:rsidR="00315024" w:rsidRDefault="00000000">
            <w:pPr>
              <w:pStyle w:val="CRCoverPage"/>
              <w:tabs>
                <w:tab w:val="right" w:pos="1759"/>
              </w:tabs>
              <w:spacing w:after="0"/>
              <w:rPr>
                <w:b/>
                <w:i/>
              </w:rPr>
            </w:pPr>
            <w:r>
              <w:rPr>
                <w:b/>
                <w:i/>
              </w:rPr>
              <w:t>Work item code:</w:t>
            </w:r>
          </w:p>
        </w:tc>
        <w:tc>
          <w:tcPr>
            <w:tcW w:w="3686" w:type="dxa"/>
            <w:gridSpan w:val="5"/>
            <w:shd w:val="pct30" w:color="FFFF00" w:fill="auto"/>
          </w:tcPr>
          <w:p w14:paraId="11F1F908" w14:textId="77777777" w:rsidR="00315024" w:rsidRDefault="00000000">
            <w:pPr>
              <w:pStyle w:val="CRCoverPage"/>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14:paraId="0AEB71CA" w14:textId="77777777" w:rsidR="00315024" w:rsidRDefault="00315024">
            <w:pPr>
              <w:pStyle w:val="CRCoverPage"/>
              <w:spacing w:after="0"/>
              <w:ind w:right="100"/>
            </w:pPr>
          </w:p>
        </w:tc>
        <w:tc>
          <w:tcPr>
            <w:tcW w:w="1417" w:type="dxa"/>
            <w:gridSpan w:val="3"/>
            <w:tcBorders>
              <w:left w:val="nil"/>
            </w:tcBorders>
          </w:tcPr>
          <w:p w14:paraId="0579099C" w14:textId="77777777" w:rsidR="00315024" w:rsidRDefault="00000000">
            <w:pPr>
              <w:pStyle w:val="CRCoverPage"/>
              <w:spacing w:after="0"/>
              <w:jc w:val="right"/>
            </w:pPr>
            <w:r>
              <w:rPr>
                <w:b/>
                <w:i/>
              </w:rPr>
              <w:t>Date:</w:t>
            </w:r>
          </w:p>
        </w:tc>
        <w:tc>
          <w:tcPr>
            <w:tcW w:w="2127" w:type="dxa"/>
            <w:tcBorders>
              <w:right w:val="single" w:sz="4" w:space="0" w:color="auto"/>
            </w:tcBorders>
            <w:shd w:val="pct30" w:color="FFFF00" w:fill="auto"/>
          </w:tcPr>
          <w:p w14:paraId="0F725421" w14:textId="77777777" w:rsidR="00315024" w:rsidRDefault="00000000">
            <w:pPr>
              <w:pStyle w:val="CRCoverPage"/>
              <w:spacing w:after="0"/>
              <w:ind w:left="100"/>
              <w:rPr>
                <w:lang w:val="en-US" w:eastAsia="zh-CN"/>
              </w:rPr>
            </w:pPr>
            <w:r>
              <w:t>202</w:t>
            </w:r>
            <w:r>
              <w:rPr>
                <w:rFonts w:hint="eastAsia"/>
                <w:lang w:val="en-US" w:eastAsia="zh-CN"/>
              </w:rPr>
              <w:t>4</w:t>
            </w:r>
            <w:r>
              <w:t>-</w:t>
            </w:r>
            <w:r>
              <w:rPr>
                <w:rFonts w:hint="eastAsia"/>
                <w:lang w:val="en-US" w:eastAsia="zh-CN"/>
              </w:rPr>
              <w:t>12</w:t>
            </w:r>
            <w:r>
              <w:t>-</w:t>
            </w:r>
            <w:r>
              <w:rPr>
                <w:rFonts w:hint="eastAsia"/>
                <w:lang w:val="en-US" w:eastAsia="zh-CN"/>
              </w:rPr>
              <w:t>26</w:t>
            </w:r>
          </w:p>
        </w:tc>
      </w:tr>
      <w:tr w:rsidR="00315024" w14:paraId="6BB9F5D3" w14:textId="77777777">
        <w:tc>
          <w:tcPr>
            <w:tcW w:w="1843" w:type="dxa"/>
            <w:tcBorders>
              <w:left w:val="single" w:sz="4" w:space="0" w:color="auto"/>
            </w:tcBorders>
          </w:tcPr>
          <w:p w14:paraId="4759E309" w14:textId="77777777" w:rsidR="00315024" w:rsidRDefault="00315024">
            <w:pPr>
              <w:pStyle w:val="CRCoverPage"/>
              <w:spacing w:after="0"/>
              <w:rPr>
                <w:b/>
                <w:i/>
                <w:sz w:val="8"/>
                <w:szCs w:val="8"/>
              </w:rPr>
            </w:pPr>
          </w:p>
        </w:tc>
        <w:tc>
          <w:tcPr>
            <w:tcW w:w="1986" w:type="dxa"/>
            <w:gridSpan w:val="4"/>
          </w:tcPr>
          <w:p w14:paraId="5E67ABC1" w14:textId="77777777" w:rsidR="00315024" w:rsidRDefault="00315024">
            <w:pPr>
              <w:pStyle w:val="CRCoverPage"/>
              <w:spacing w:after="0"/>
              <w:rPr>
                <w:sz w:val="8"/>
                <w:szCs w:val="8"/>
              </w:rPr>
            </w:pPr>
          </w:p>
        </w:tc>
        <w:tc>
          <w:tcPr>
            <w:tcW w:w="2267" w:type="dxa"/>
            <w:gridSpan w:val="2"/>
          </w:tcPr>
          <w:p w14:paraId="4A350300" w14:textId="77777777" w:rsidR="00315024" w:rsidRDefault="00315024">
            <w:pPr>
              <w:pStyle w:val="CRCoverPage"/>
              <w:spacing w:after="0"/>
              <w:rPr>
                <w:sz w:val="8"/>
                <w:szCs w:val="8"/>
              </w:rPr>
            </w:pPr>
          </w:p>
        </w:tc>
        <w:tc>
          <w:tcPr>
            <w:tcW w:w="1417" w:type="dxa"/>
            <w:gridSpan w:val="3"/>
          </w:tcPr>
          <w:p w14:paraId="6EC0E273" w14:textId="77777777" w:rsidR="00315024" w:rsidRDefault="00315024">
            <w:pPr>
              <w:pStyle w:val="CRCoverPage"/>
              <w:spacing w:after="0"/>
              <w:rPr>
                <w:sz w:val="8"/>
                <w:szCs w:val="8"/>
              </w:rPr>
            </w:pPr>
          </w:p>
        </w:tc>
        <w:tc>
          <w:tcPr>
            <w:tcW w:w="2127" w:type="dxa"/>
            <w:tcBorders>
              <w:right w:val="single" w:sz="4" w:space="0" w:color="auto"/>
            </w:tcBorders>
          </w:tcPr>
          <w:p w14:paraId="78BC529B" w14:textId="77777777" w:rsidR="00315024" w:rsidRDefault="00315024">
            <w:pPr>
              <w:pStyle w:val="CRCoverPage"/>
              <w:spacing w:after="0"/>
              <w:rPr>
                <w:sz w:val="8"/>
                <w:szCs w:val="8"/>
              </w:rPr>
            </w:pPr>
          </w:p>
        </w:tc>
      </w:tr>
      <w:tr w:rsidR="00315024" w14:paraId="23DAE50B" w14:textId="77777777">
        <w:trPr>
          <w:cantSplit/>
        </w:trPr>
        <w:tc>
          <w:tcPr>
            <w:tcW w:w="1843" w:type="dxa"/>
            <w:tcBorders>
              <w:left w:val="single" w:sz="4" w:space="0" w:color="auto"/>
            </w:tcBorders>
          </w:tcPr>
          <w:p w14:paraId="581880AF" w14:textId="77777777" w:rsidR="00315024" w:rsidRDefault="00000000">
            <w:pPr>
              <w:pStyle w:val="CRCoverPage"/>
              <w:tabs>
                <w:tab w:val="right" w:pos="1759"/>
              </w:tabs>
              <w:spacing w:after="0"/>
              <w:rPr>
                <w:b/>
                <w:i/>
              </w:rPr>
            </w:pPr>
            <w:r>
              <w:rPr>
                <w:b/>
                <w:i/>
              </w:rPr>
              <w:t>Category:</w:t>
            </w:r>
          </w:p>
        </w:tc>
        <w:tc>
          <w:tcPr>
            <w:tcW w:w="851" w:type="dxa"/>
            <w:shd w:val="pct30" w:color="FFFF00" w:fill="auto"/>
          </w:tcPr>
          <w:p w14:paraId="3F0D9C1B" w14:textId="77777777" w:rsidR="00315024" w:rsidRDefault="00000000">
            <w:pPr>
              <w:pStyle w:val="CRCoverPage"/>
              <w:spacing w:after="0"/>
              <w:ind w:left="100" w:right="-609"/>
              <w:rPr>
                <w:b/>
                <w:lang w:eastAsia="zh-CN"/>
              </w:rPr>
            </w:pPr>
            <w:r>
              <w:rPr>
                <w:rFonts w:hint="eastAsia"/>
                <w:b/>
                <w:lang w:val="en-US" w:eastAsia="zh-CN"/>
              </w:rPr>
              <w:t>B</w:t>
            </w:r>
          </w:p>
        </w:tc>
        <w:tc>
          <w:tcPr>
            <w:tcW w:w="3402" w:type="dxa"/>
            <w:gridSpan w:val="5"/>
            <w:tcBorders>
              <w:left w:val="nil"/>
            </w:tcBorders>
          </w:tcPr>
          <w:p w14:paraId="082A8C2E" w14:textId="77777777" w:rsidR="00315024" w:rsidRDefault="00315024">
            <w:pPr>
              <w:pStyle w:val="CRCoverPage"/>
              <w:spacing w:after="0"/>
            </w:pPr>
          </w:p>
        </w:tc>
        <w:tc>
          <w:tcPr>
            <w:tcW w:w="1417" w:type="dxa"/>
            <w:gridSpan w:val="3"/>
            <w:tcBorders>
              <w:left w:val="nil"/>
            </w:tcBorders>
          </w:tcPr>
          <w:p w14:paraId="6350886A" w14:textId="77777777" w:rsidR="0031502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38E4432" w14:textId="77777777" w:rsidR="00315024" w:rsidRDefault="00000000">
            <w:pPr>
              <w:pStyle w:val="CRCoverPage"/>
              <w:spacing w:after="0"/>
              <w:ind w:left="100"/>
              <w:rPr>
                <w:lang w:eastAsia="zh-CN"/>
              </w:rPr>
            </w:pPr>
            <w:r>
              <w:t>Rel-1</w:t>
            </w:r>
            <w:r>
              <w:rPr>
                <w:rFonts w:hint="eastAsia"/>
                <w:lang w:val="en-US" w:eastAsia="zh-CN"/>
              </w:rPr>
              <w:t>9</w:t>
            </w:r>
          </w:p>
        </w:tc>
      </w:tr>
      <w:tr w:rsidR="00315024" w14:paraId="45ECE695" w14:textId="77777777">
        <w:tc>
          <w:tcPr>
            <w:tcW w:w="1843" w:type="dxa"/>
            <w:tcBorders>
              <w:left w:val="single" w:sz="4" w:space="0" w:color="auto"/>
              <w:bottom w:val="single" w:sz="4" w:space="0" w:color="auto"/>
            </w:tcBorders>
          </w:tcPr>
          <w:p w14:paraId="1F919749" w14:textId="77777777" w:rsidR="00315024" w:rsidRDefault="00315024">
            <w:pPr>
              <w:pStyle w:val="CRCoverPage"/>
              <w:spacing w:after="0"/>
              <w:rPr>
                <w:b/>
                <w:i/>
              </w:rPr>
            </w:pPr>
          </w:p>
        </w:tc>
        <w:tc>
          <w:tcPr>
            <w:tcW w:w="4677" w:type="dxa"/>
            <w:gridSpan w:val="8"/>
            <w:tcBorders>
              <w:bottom w:val="single" w:sz="4" w:space="0" w:color="auto"/>
            </w:tcBorders>
          </w:tcPr>
          <w:p w14:paraId="2F659F84" w14:textId="77777777" w:rsidR="0031502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8A5562E" w14:textId="77777777" w:rsidR="00315024"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9E80AA3" w14:textId="77777777" w:rsidR="0031502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15024" w14:paraId="1B94622F" w14:textId="77777777">
        <w:tc>
          <w:tcPr>
            <w:tcW w:w="1843" w:type="dxa"/>
          </w:tcPr>
          <w:p w14:paraId="2C56B407" w14:textId="77777777" w:rsidR="00315024" w:rsidRDefault="00315024">
            <w:pPr>
              <w:pStyle w:val="CRCoverPage"/>
              <w:spacing w:after="0"/>
              <w:rPr>
                <w:b/>
                <w:i/>
                <w:sz w:val="8"/>
                <w:szCs w:val="8"/>
              </w:rPr>
            </w:pPr>
          </w:p>
        </w:tc>
        <w:tc>
          <w:tcPr>
            <w:tcW w:w="7797" w:type="dxa"/>
            <w:gridSpan w:val="10"/>
          </w:tcPr>
          <w:p w14:paraId="1545387A" w14:textId="77777777" w:rsidR="00315024" w:rsidRDefault="00315024">
            <w:pPr>
              <w:pStyle w:val="CRCoverPage"/>
              <w:spacing w:after="0"/>
              <w:rPr>
                <w:sz w:val="8"/>
                <w:szCs w:val="8"/>
              </w:rPr>
            </w:pPr>
          </w:p>
        </w:tc>
      </w:tr>
      <w:tr w:rsidR="00315024" w14:paraId="4A455317" w14:textId="77777777">
        <w:trPr>
          <w:trHeight w:val="620"/>
        </w:trPr>
        <w:tc>
          <w:tcPr>
            <w:tcW w:w="2694" w:type="dxa"/>
            <w:gridSpan w:val="2"/>
            <w:tcBorders>
              <w:top w:val="single" w:sz="4" w:space="0" w:color="auto"/>
              <w:left w:val="single" w:sz="4" w:space="0" w:color="auto"/>
            </w:tcBorders>
          </w:tcPr>
          <w:p w14:paraId="268771F4" w14:textId="77777777" w:rsidR="0031502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2B5F0E" w14:textId="77777777" w:rsidR="00315024" w:rsidRDefault="00000000">
            <w:pPr>
              <w:pStyle w:val="CRCoverPage"/>
              <w:spacing w:after="0"/>
              <w:ind w:left="100"/>
              <w:rPr>
                <w:lang w:val="en-US" w:eastAsia="zh-CN"/>
              </w:rPr>
            </w:pPr>
            <w:r>
              <w:rPr>
                <w:rFonts w:hint="eastAsia"/>
                <w:lang w:val="en-US" w:eastAsia="zh-CN"/>
              </w:rPr>
              <w:t>An editor</w:t>
            </w:r>
            <w:r>
              <w:rPr>
                <w:lang w:val="en-US" w:eastAsia="zh-CN"/>
              </w:rPr>
              <w:t>’</w:t>
            </w:r>
            <w:r>
              <w:rPr>
                <w:rFonts w:hint="eastAsia"/>
                <w:lang w:val="en-US" w:eastAsia="zh-CN"/>
              </w:rPr>
              <w:t>s note exists in AA.2.4.4 requiring Nimsas_ImsSessionManagement service to be aligned with the updated procedures of IMS capability exposure in annex AG.</w:t>
            </w:r>
          </w:p>
          <w:p w14:paraId="5BEA6584" w14:textId="77777777" w:rsidR="00315024" w:rsidRDefault="00000000">
            <w:pPr>
              <w:pStyle w:val="CRCoverPage"/>
              <w:spacing w:after="0"/>
              <w:ind w:left="100"/>
              <w:rPr>
                <w:lang w:val="en-US" w:eastAsia="zh-CN"/>
              </w:rPr>
            </w:pPr>
            <w:r>
              <w:rPr>
                <w:rFonts w:hint="eastAsia"/>
                <w:lang w:val="en-US" w:eastAsia="zh-CN"/>
              </w:rPr>
              <w:t>This contribution updates Nimsas_ImsSessionManagement service to align with the updated procedures in S2-2500621.</w:t>
            </w:r>
          </w:p>
        </w:tc>
      </w:tr>
      <w:tr w:rsidR="00315024" w14:paraId="40B8B260" w14:textId="77777777">
        <w:trPr>
          <w:trHeight w:val="90"/>
        </w:trPr>
        <w:tc>
          <w:tcPr>
            <w:tcW w:w="2694" w:type="dxa"/>
            <w:gridSpan w:val="2"/>
            <w:tcBorders>
              <w:left w:val="single" w:sz="4" w:space="0" w:color="auto"/>
            </w:tcBorders>
          </w:tcPr>
          <w:p w14:paraId="609186E6" w14:textId="77777777" w:rsidR="00315024" w:rsidRDefault="00315024">
            <w:pPr>
              <w:pStyle w:val="CRCoverPage"/>
              <w:spacing w:after="0"/>
              <w:rPr>
                <w:b/>
                <w:i/>
                <w:sz w:val="8"/>
                <w:szCs w:val="8"/>
              </w:rPr>
            </w:pPr>
          </w:p>
        </w:tc>
        <w:tc>
          <w:tcPr>
            <w:tcW w:w="6946" w:type="dxa"/>
            <w:gridSpan w:val="9"/>
            <w:tcBorders>
              <w:right w:val="single" w:sz="4" w:space="0" w:color="auto"/>
            </w:tcBorders>
          </w:tcPr>
          <w:p w14:paraId="49F114D3" w14:textId="77777777" w:rsidR="00315024" w:rsidRDefault="00315024">
            <w:pPr>
              <w:pStyle w:val="CRCoverPage"/>
              <w:spacing w:after="0"/>
              <w:rPr>
                <w:sz w:val="8"/>
                <w:szCs w:val="8"/>
              </w:rPr>
            </w:pPr>
          </w:p>
        </w:tc>
      </w:tr>
      <w:tr w:rsidR="00315024" w14:paraId="73A70EAF" w14:textId="77777777">
        <w:tc>
          <w:tcPr>
            <w:tcW w:w="2694" w:type="dxa"/>
            <w:gridSpan w:val="2"/>
            <w:tcBorders>
              <w:left w:val="single" w:sz="4" w:space="0" w:color="auto"/>
            </w:tcBorders>
          </w:tcPr>
          <w:p w14:paraId="089FF0E8" w14:textId="77777777" w:rsidR="0031502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E9BA90" w14:textId="77777777" w:rsidR="00315024" w:rsidRDefault="00000000">
            <w:pPr>
              <w:pStyle w:val="CRCoverPage"/>
              <w:spacing w:after="0"/>
              <w:ind w:left="100"/>
              <w:rPr>
                <w:lang w:val="en-US" w:eastAsia="zh-CN"/>
              </w:rPr>
            </w:pPr>
            <w:r>
              <w:rPr>
                <w:rFonts w:hint="eastAsia"/>
                <w:lang w:val="en-US" w:eastAsia="zh-CN"/>
              </w:rPr>
              <w:t>updates Nimsas_ImsSessionManagement service to align with the updated procedures in S2-2500621</w:t>
            </w:r>
            <w:del w:id="3" w:author="R1" w:date="2025-01-20T10:53:00Z">
              <w:r>
                <w:rPr>
                  <w:rFonts w:hint="eastAsia"/>
                  <w:lang w:val="en-US" w:eastAsia="zh-CN"/>
                </w:rPr>
                <w:delText>x</w:delText>
              </w:r>
            </w:del>
            <w:r>
              <w:rPr>
                <w:rFonts w:hint="eastAsia"/>
                <w:lang w:val="en-US" w:eastAsia="zh-CN"/>
              </w:rPr>
              <w:t>.</w:t>
            </w:r>
          </w:p>
        </w:tc>
      </w:tr>
      <w:tr w:rsidR="00315024" w14:paraId="72D1C588" w14:textId="77777777">
        <w:tc>
          <w:tcPr>
            <w:tcW w:w="2694" w:type="dxa"/>
            <w:gridSpan w:val="2"/>
            <w:tcBorders>
              <w:left w:val="single" w:sz="4" w:space="0" w:color="auto"/>
            </w:tcBorders>
          </w:tcPr>
          <w:p w14:paraId="6AEB50D3" w14:textId="77777777" w:rsidR="00315024" w:rsidRDefault="00315024">
            <w:pPr>
              <w:pStyle w:val="CRCoverPage"/>
              <w:spacing w:after="0"/>
              <w:rPr>
                <w:b/>
                <w:i/>
                <w:sz w:val="8"/>
                <w:szCs w:val="8"/>
              </w:rPr>
            </w:pPr>
          </w:p>
        </w:tc>
        <w:tc>
          <w:tcPr>
            <w:tcW w:w="6946" w:type="dxa"/>
            <w:gridSpan w:val="9"/>
            <w:tcBorders>
              <w:right w:val="single" w:sz="4" w:space="0" w:color="auto"/>
            </w:tcBorders>
          </w:tcPr>
          <w:p w14:paraId="6088953A" w14:textId="77777777" w:rsidR="00315024" w:rsidRDefault="00315024">
            <w:pPr>
              <w:pStyle w:val="CRCoverPage"/>
              <w:spacing w:after="0"/>
              <w:rPr>
                <w:sz w:val="8"/>
                <w:szCs w:val="8"/>
              </w:rPr>
            </w:pPr>
          </w:p>
        </w:tc>
      </w:tr>
      <w:tr w:rsidR="00315024" w14:paraId="6791C492" w14:textId="77777777">
        <w:tc>
          <w:tcPr>
            <w:tcW w:w="2694" w:type="dxa"/>
            <w:gridSpan w:val="2"/>
            <w:tcBorders>
              <w:left w:val="single" w:sz="4" w:space="0" w:color="auto"/>
              <w:bottom w:val="single" w:sz="4" w:space="0" w:color="auto"/>
            </w:tcBorders>
          </w:tcPr>
          <w:p w14:paraId="7493EF16" w14:textId="77777777" w:rsidR="0031502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48026B" w14:textId="77777777" w:rsidR="00315024" w:rsidRDefault="00000000">
            <w:pPr>
              <w:pStyle w:val="CRCoverPage"/>
              <w:spacing w:after="0"/>
              <w:ind w:left="100"/>
            </w:pPr>
            <w:r>
              <w:t>Incomplete specification</w:t>
            </w:r>
          </w:p>
        </w:tc>
      </w:tr>
      <w:tr w:rsidR="00315024" w14:paraId="2B0C2707" w14:textId="77777777">
        <w:tc>
          <w:tcPr>
            <w:tcW w:w="2694" w:type="dxa"/>
            <w:gridSpan w:val="2"/>
          </w:tcPr>
          <w:p w14:paraId="5E2EFEFC" w14:textId="77777777" w:rsidR="00315024" w:rsidRDefault="00315024">
            <w:pPr>
              <w:pStyle w:val="CRCoverPage"/>
              <w:spacing w:after="0"/>
              <w:rPr>
                <w:b/>
                <w:i/>
                <w:sz w:val="8"/>
                <w:szCs w:val="8"/>
              </w:rPr>
            </w:pPr>
          </w:p>
        </w:tc>
        <w:tc>
          <w:tcPr>
            <w:tcW w:w="6946" w:type="dxa"/>
            <w:gridSpan w:val="9"/>
          </w:tcPr>
          <w:p w14:paraId="4BF9039B" w14:textId="77777777" w:rsidR="00315024" w:rsidRDefault="00315024">
            <w:pPr>
              <w:pStyle w:val="CRCoverPage"/>
              <w:spacing w:after="0"/>
              <w:rPr>
                <w:sz w:val="8"/>
                <w:szCs w:val="8"/>
              </w:rPr>
            </w:pPr>
          </w:p>
        </w:tc>
      </w:tr>
      <w:tr w:rsidR="00315024" w14:paraId="520C8830" w14:textId="77777777">
        <w:tc>
          <w:tcPr>
            <w:tcW w:w="2694" w:type="dxa"/>
            <w:gridSpan w:val="2"/>
            <w:tcBorders>
              <w:top w:val="single" w:sz="4" w:space="0" w:color="auto"/>
              <w:left w:val="single" w:sz="4" w:space="0" w:color="auto"/>
            </w:tcBorders>
          </w:tcPr>
          <w:p w14:paraId="0C420998" w14:textId="77777777" w:rsidR="0031502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76BBB9" w14:textId="77777777" w:rsidR="00315024" w:rsidRDefault="00000000">
            <w:pPr>
              <w:pStyle w:val="CRCoverPage"/>
              <w:spacing w:after="0"/>
              <w:ind w:left="100"/>
              <w:rPr>
                <w:lang w:val="en-US" w:eastAsia="zh-CN"/>
              </w:rPr>
            </w:pPr>
            <w:r>
              <w:rPr>
                <w:rFonts w:hint="eastAsia"/>
                <w:lang w:val="en-US" w:eastAsia="zh-CN"/>
              </w:rPr>
              <w:t>AA.2.4.4.1, AA.2.4.4.2, AA.2.4.4.3</w:t>
            </w:r>
          </w:p>
        </w:tc>
      </w:tr>
      <w:tr w:rsidR="00315024" w14:paraId="045AD677" w14:textId="77777777">
        <w:tc>
          <w:tcPr>
            <w:tcW w:w="2694" w:type="dxa"/>
            <w:gridSpan w:val="2"/>
            <w:tcBorders>
              <w:left w:val="single" w:sz="4" w:space="0" w:color="auto"/>
            </w:tcBorders>
          </w:tcPr>
          <w:p w14:paraId="45D18D6D" w14:textId="77777777" w:rsidR="00315024" w:rsidRDefault="00315024">
            <w:pPr>
              <w:pStyle w:val="CRCoverPage"/>
              <w:spacing w:after="0"/>
              <w:rPr>
                <w:b/>
                <w:i/>
                <w:sz w:val="8"/>
                <w:szCs w:val="8"/>
              </w:rPr>
            </w:pPr>
          </w:p>
        </w:tc>
        <w:tc>
          <w:tcPr>
            <w:tcW w:w="6946" w:type="dxa"/>
            <w:gridSpan w:val="9"/>
            <w:tcBorders>
              <w:right w:val="single" w:sz="4" w:space="0" w:color="auto"/>
            </w:tcBorders>
          </w:tcPr>
          <w:p w14:paraId="132B6F55" w14:textId="77777777" w:rsidR="00315024" w:rsidRDefault="00315024">
            <w:pPr>
              <w:pStyle w:val="CRCoverPage"/>
              <w:spacing w:after="0"/>
              <w:rPr>
                <w:sz w:val="8"/>
                <w:szCs w:val="8"/>
              </w:rPr>
            </w:pPr>
          </w:p>
        </w:tc>
      </w:tr>
      <w:tr w:rsidR="00315024" w14:paraId="735C7397" w14:textId="77777777">
        <w:tc>
          <w:tcPr>
            <w:tcW w:w="2694" w:type="dxa"/>
            <w:gridSpan w:val="2"/>
            <w:tcBorders>
              <w:left w:val="single" w:sz="4" w:space="0" w:color="auto"/>
            </w:tcBorders>
          </w:tcPr>
          <w:p w14:paraId="2BE24AC1" w14:textId="77777777" w:rsidR="00315024" w:rsidRDefault="0031502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5A9872" w14:textId="77777777" w:rsidR="0031502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70815" w14:textId="77777777" w:rsidR="00315024" w:rsidRDefault="00000000">
            <w:pPr>
              <w:pStyle w:val="CRCoverPage"/>
              <w:spacing w:after="0"/>
              <w:jc w:val="center"/>
              <w:rPr>
                <w:b/>
                <w:caps/>
              </w:rPr>
            </w:pPr>
            <w:r>
              <w:rPr>
                <w:b/>
                <w:caps/>
              </w:rPr>
              <w:t>N</w:t>
            </w:r>
          </w:p>
        </w:tc>
        <w:tc>
          <w:tcPr>
            <w:tcW w:w="2977" w:type="dxa"/>
            <w:gridSpan w:val="4"/>
          </w:tcPr>
          <w:p w14:paraId="6E1DF015" w14:textId="77777777" w:rsidR="00315024" w:rsidRDefault="00315024">
            <w:pPr>
              <w:pStyle w:val="CRCoverPage"/>
              <w:tabs>
                <w:tab w:val="right" w:pos="2893"/>
              </w:tabs>
              <w:spacing w:after="0"/>
            </w:pPr>
          </w:p>
        </w:tc>
        <w:tc>
          <w:tcPr>
            <w:tcW w:w="3401" w:type="dxa"/>
            <w:gridSpan w:val="3"/>
            <w:tcBorders>
              <w:right w:val="single" w:sz="4" w:space="0" w:color="auto"/>
            </w:tcBorders>
            <w:shd w:val="clear" w:color="FFFF00" w:fill="auto"/>
          </w:tcPr>
          <w:p w14:paraId="0D904966" w14:textId="77777777" w:rsidR="00315024" w:rsidRDefault="00315024">
            <w:pPr>
              <w:pStyle w:val="CRCoverPage"/>
              <w:spacing w:after="0"/>
              <w:ind w:left="99"/>
            </w:pPr>
          </w:p>
        </w:tc>
      </w:tr>
      <w:tr w:rsidR="00315024" w14:paraId="57AE91CC" w14:textId="77777777">
        <w:tc>
          <w:tcPr>
            <w:tcW w:w="2694" w:type="dxa"/>
            <w:gridSpan w:val="2"/>
            <w:tcBorders>
              <w:left w:val="single" w:sz="4" w:space="0" w:color="auto"/>
            </w:tcBorders>
          </w:tcPr>
          <w:p w14:paraId="3CCB6822" w14:textId="77777777" w:rsidR="0031502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66B8FD" w14:textId="77777777" w:rsidR="00315024" w:rsidRDefault="003150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3BD8B" w14:textId="77777777" w:rsidR="00315024" w:rsidRDefault="00000000">
            <w:pPr>
              <w:pStyle w:val="CRCoverPage"/>
              <w:spacing w:after="0"/>
              <w:jc w:val="center"/>
              <w:rPr>
                <w:b/>
                <w:caps/>
              </w:rPr>
            </w:pPr>
            <w:r>
              <w:rPr>
                <w:b/>
                <w:caps/>
              </w:rPr>
              <w:t>X</w:t>
            </w:r>
          </w:p>
        </w:tc>
        <w:tc>
          <w:tcPr>
            <w:tcW w:w="2977" w:type="dxa"/>
            <w:gridSpan w:val="4"/>
          </w:tcPr>
          <w:p w14:paraId="6B1B4C18" w14:textId="77777777" w:rsidR="0031502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432351" w14:textId="77777777" w:rsidR="00315024" w:rsidRDefault="00000000">
            <w:pPr>
              <w:pStyle w:val="CRCoverPage"/>
              <w:spacing w:after="0"/>
              <w:ind w:left="99"/>
            </w:pPr>
            <w:r>
              <w:t xml:space="preserve">TS/TR ... CR ... </w:t>
            </w:r>
          </w:p>
        </w:tc>
      </w:tr>
      <w:tr w:rsidR="00315024" w14:paraId="5C649BD6" w14:textId="77777777">
        <w:tc>
          <w:tcPr>
            <w:tcW w:w="2694" w:type="dxa"/>
            <w:gridSpan w:val="2"/>
            <w:tcBorders>
              <w:left w:val="single" w:sz="4" w:space="0" w:color="auto"/>
            </w:tcBorders>
          </w:tcPr>
          <w:p w14:paraId="5F1C21DD" w14:textId="77777777" w:rsidR="0031502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C048F" w14:textId="77777777" w:rsidR="00315024" w:rsidRDefault="003150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7C3A7" w14:textId="77777777" w:rsidR="00315024" w:rsidRDefault="00000000">
            <w:pPr>
              <w:pStyle w:val="CRCoverPage"/>
              <w:spacing w:after="0"/>
              <w:jc w:val="center"/>
              <w:rPr>
                <w:b/>
                <w:caps/>
              </w:rPr>
            </w:pPr>
            <w:r>
              <w:rPr>
                <w:b/>
                <w:caps/>
              </w:rPr>
              <w:t>X</w:t>
            </w:r>
          </w:p>
        </w:tc>
        <w:tc>
          <w:tcPr>
            <w:tcW w:w="2977" w:type="dxa"/>
            <w:gridSpan w:val="4"/>
          </w:tcPr>
          <w:p w14:paraId="21F9D87A" w14:textId="77777777" w:rsidR="0031502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8F28F00" w14:textId="77777777" w:rsidR="00315024" w:rsidRDefault="00000000">
            <w:pPr>
              <w:pStyle w:val="CRCoverPage"/>
              <w:spacing w:after="0"/>
              <w:ind w:left="99"/>
            </w:pPr>
            <w:r>
              <w:t xml:space="preserve">TS/TR ... CR ... </w:t>
            </w:r>
          </w:p>
        </w:tc>
      </w:tr>
      <w:tr w:rsidR="00315024" w14:paraId="68C9D439" w14:textId="77777777">
        <w:tc>
          <w:tcPr>
            <w:tcW w:w="2694" w:type="dxa"/>
            <w:gridSpan w:val="2"/>
            <w:tcBorders>
              <w:left w:val="single" w:sz="4" w:space="0" w:color="auto"/>
            </w:tcBorders>
          </w:tcPr>
          <w:p w14:paraId="1ABB3A5C" w14:textId="77777777" w:rsidR="0031502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BA9831" w14:textId="77777777" w:rsidR="00315024" w:rsidRDefault="003150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D4F30" w14:textId="77777777" w:rsidR="00315024" w:rsidRDefault="00000000">
            <w:pPr>
              <w:pStyle w:val="CRCoverPage"/>
              <w:spacing w:after="0"/>
              <w:jc w:val="center"/>
              <w:rPr>
                <w:b/>
                <w:caps/>
              </w:rPr>
            </w:pPr>
            <w:r>
              <w:rPr>
                <w:b/>
                <w:caps/>
              </w:rPr>
              <w:t>X</w:t>
            </w:r>
          </w:p>
        </w:tc>
        <w:tc>
          <w:tcPr>
            <w:tcW w:w="2977" w:type="dxa"/>
            <w:gridSpan w:val="4"/>
          </w:tcPr>
          <w:p w14:paraId="5C83D7E7" w14:textId="77777777" w:rsidR="0031502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8FE8F3C" w14:textId="77777777" w:rsidR="00315024" w:rsidRDefault="00000000">
            <w:pPr>
              <w:pStyle w:val="CRCoverPage"/>
              <w:spacing w:after="0"/>
              <w:ind w:left="99"/>
            </w:pPr>
            <w:r>
              <w:t xml:space="preserve">TS/TR ... CR ... </w:t>
            </w:r>
          </w:p>
        </w:tc>
      </w:tr>
      <w:tr w:rsidR="00315024" w14:paraId="56EEA2BD" w14:textId="77777777">
        <w:tc>
          <w:tcPr>
            <w:tcW w:w="2694" w:type="dxa"/>
            <w:gridSpan w:val="2"/>
            <w:tcBorders>
              <w:left w:val="single" w:sz="4" w:space="0" w:color="auto"/>
            </w:tcBorders>
          </w:tcPr>
          <w:p w14:paraId="21DF9056" w14:textId="77777777" w:rsidR="00315024" w:rsidRDefault="00315024">
            <w:pPr>
              <w:pStyle w:val="CRCoverPage"/>
              <w:spacing w:after="0"/>
              <w:rPr>
                <w:b/>
                <w:i/>
              </w:rPr>
            </w:pPr>
          </w:p>
        </w:tc>
        <w:tc>
          <w:tcPr>
            <w:tcW w:w="6946" w:type="dxa"/>
            <w:gridSpan w:val="9"/>
            <w:tcBorders>
              <w:right w:val="single" w:sz="4" w:space="0" w:color="auto"/>
            </w:tcBorders>
          </w:tcPr>
          <w:p w14:paraId="18B0EFDD" w14:textId="77777777" w:rsidR="00315024" w:rsidRDefault="00315024">
            <w:pPr>
              <w:pStyle w:val="CRCoverPage"/>
              <w:spacing w:after="0"/>
            </w:pPr>
          </w:p>
        </w:tc>
      </w:tr>
      <w:tr w:rsidR="00315024" w14:paraId="113B55F0" w14:textId="77777777">
        <w:tc>
          <w:tcPr>
            <w:tcW w:w="2694" w:type="dxa"/>
            <w:gridSpan w:val="2"/>
            <w:tcBorders>
              <w:left w:val="single" w:sz="4" w:space="0" w:color="auto"/>
              <w:bottom w:val="single" w:sz="4" w:space="0" w:color="auto"/>
            </w:tcBorders>
          </w:tcPr>
          <w:p w14:paraId="1BE60202" w14:textId="77777777" w:rsidR="0031502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E7B5EE" w14:textId="77777777" w:rsidR="00315024" w:rsidRDefault="00000000">
            <w:pPr>
              <w:pStyle w:val="CRCoverPage"/>
              <w:spacing w:after="0"/>
              <w:ind w:left="100"/>
              <w:rPr>
                <w:lang w:val="en-US" w:eastAsia="zh-CN"/>
              </w:rPr>
            </w:pPr>
            <w:r>
              <w:rPr>
                <w:rFonts w:hint="eastAsia"/>
                <w:highlight w:val="yellow"/>
                <w:lang w:val="en-US" w:eastAsia="zh-CN"/>
              </w:rPr>
              <w:t xml:space="preserve">This contribution should be aligned with </w:t>
            </w:r>
            <w:del w:id="4" w:author="R1" w:date="2025-01-20T18:10:00Z">
              <w:r>
                <w:rPr>
                  <w:highlight w:val="yellow"/>
                  <w:lang w:val="en-US" w:eastAsia="zh-CN"/>
                </w:rPr>
                <w:delText>S2-2500621</w:delText>
              </w:r>
            </w:del>
            <w:ins w:id="5" w:author="R1" w:date="2025-01-20T18:10:00Z">
              <w:r>
                <w:rPr>
                  <w:rFonts w:hint="eastAsia"/>
                  <w:highlight w:val="yellow"/>
                  <w:lang w:val="en-US" w:eastAsia="zh-CN"/>
                </w:rPr>
                <w:t>CR</w:t>
              </w:r>
              <w:r>
                <w:rPr>
                  <w:highlight w:val="yellow"/>
                  <w:lang w:val="en-US" w:eastAsia="zh-CN"/>
                  <w:rPrChange w:id="6" w:author="R1" w:date="2025-01-20T18:10:00Z">
                    <w:rPr>
                      <w:b/>
                      <w:sz w:val="28"/>
                    </w:rPr>
                  </w:rPrChange>
                </w:rPr>
                <w:t>1581</w:t>
              </w:r>
            </w:ins>
            <w:r>
              <w:rPr>
                <w:rFonts w:hint="eastAsia"/>
                <w:highlight w:val="yellow"/>
                <w:lang w:val="en-US" w:eastAsia="zh-CN"/>
              </w:rPr>
              <w:t>.</w:t>
            </w:r>
          </w:p>
        </w:tc>
      </w:tr>
      <w:tr w:rsidR="00315024" w14:paraId="111E4B1F" w14:textId="77777777">
        <w:tc>
          <w:tcPr>
            <w:tcW w:w="2694" w:type="dxa"/>
            <w:gridSpan w:val="2"/>
            <w:tcBorders>
              <w:top w:val="single" w:sz="4" w:space="0" w:color="auto"/>
              <w:bottom w:val="single" w:sz="4" w:space="0" w:color="auto"/>
            </w:tcBorders>
          </w:tcPr>
          <w:p w14:paraId="2C5C8FF0" w14:textId="77777777" w:rsidR="00315024" w:rsidRDefault="0031502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0AA30E" w14:textId="77777777" w:rsidR="00315024" w:rsidRDefault="00315024">
            <w:pPr>
              <w:pStyle w:val="CRCoverPage"/>
              <w:spacing w:after="0"/>
              <w:ind w:left="100"/>
              <w:rPr>
                <w:sz w:val="8"/>
                <w:szCs w:val="8"/>
              </w:rPr>
            </w:pPr>
          </w:p>
        </w:tc>
      </w:tr>
      <w:tr w:rsidR="00315024" w14:paraId="7877D2D5" w14:textId="77777777">
        <w:tc>
          <w:tcPr>
            <w:tcW w:w="2694" w:type="dxa"/>
            <w:gridSpan w:val="2"/>
            <w:tcBorders>
              <w:top w:val="single" w:sz="4" w:space="0" w:color="auto"/>
              <w:left w:val="single" w:sz="4" w:space="0" w:color="auto"/>
              <w:bottom w:val="single" w:sz="4" w:space="0" w:color="auto"/>
            </w:tcBorders>
          </w:tcPr>
          <w:p w14:paraId="5234A1A1" w14:textId="77777777" w:rsidR="0031502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96E43" w14:textId="77777777" w:rsidR="00315024" w:rsidRDefault="00315024">
            <w:pPr>
              <w:pStyle w:val="CRCoverPage"/>
              <w:spacing w:after="0"/>
              <w:ind w:left="100"/>
            </w:pPr>
          </w:p>
        </w:tc>
      </w:tr>
    </w:tbl>
    <w:p w14:paraId="27E0350F" w14:textId="77777777" w:rsidR="00315024" w:rsidRDefault="00315024">
      <w:pPr>
        <w:pStyle w:val="CRCoverPage"/>
        <w:spacing w:after="0"/>
        <w:rPr>
          <w:sz w:val="8"/>
          <w:szCs w:val="8"/>
        </w:rPr>
      </w:pPr>
    </w:p>
    <w:p w14:paraId="5F6047B4" w14:textId="77777777" w:rsidR="00315024" w:rsidRDefault="00315024">
      <w:pPr>
        <w:sectPr w:rsidR="00315024">
          <w:headerReference w:type="even" r:id="rId11"/>
          <w:footnotePr>
            <w:numRestart w:val="eachSect"/>
          </w:footnotePr>
          <w:pgSz w:w="11907" w:h="16840"/>
          <w:pgMar w:top="1418" w:right="1134" w:bottom="1134" w:left="1134" w:header="680" w:footer="567" w:gutter="0"/>
          <w:cols w:space="720"/>
        </w:sectPr>
      </w:pPr>
    </w:p>
    <w:p w14:paraId="0BABBAA2" w14:textId="77777777" w:rsidR="00315024" w:rsidRDefault="00315024"/>
    <w:p w14:paraId="56237E17" w14:textId="77777777" w:rsidR="00315024" w:rsidRDefault="00000000">
      <w:pPr>
        <w:jc w:val="center"/>
        <w:rPr>
          <w:color w:val="FF0000"/>
          <w:sz w:val="32"/>
          <w:szCs w:val="32"/>
        </w:rPr>
      </w:pPr>
      <w:r>
        <w:rPr>
          <w:color w:val="FF0000"/>
          <w:sz w:val="32"/>
          <w:szCs w:val="32"/>
        </w:rPr>
        <w:t>**** First Change****</w:t>
      </w:r>
    </w:p>
    <w:p w14:paraId="2AA91CC3" w14:textId="77777777" w:rsidR="00315024"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 w:name="_CRAC_2"/>
      <w:bookmarkStart w:id="8" w:name="_Toc185595441"/>
      <w:bookmarkEnd w:id="7"/>
      <w:r>
        <w:rPr>
          <w:rFonts w:ascii="Arial" w:eastAsia="Times New Roman" w:hAnsi="Arial"/>
          <w:sz w:val="28"/>
          <w:lang w:eastAsia="en-GB"/>
        </w:rPr>
        <w:t>AA.2.4.4</w:t>
      </w:r>
      <w:r>
        <w:rPr>
          <w:rFonts w:ascii="Arial" w:eastAsia="Times New Roman" w:hAnsi="Arial"/>
          <w:sz w:val="28"/>
          <w:lang w:eastAsia="en-GB"/>
        </w:rPr>
        <w:tab/>
        <w:t>Nimsas_ImsSessionManagement Service</w:t>
      </w:r>
      <w:bookmarkEnd w:id="8"/>
    </w:p>
    <w:p w14:paraId="34C1279A" w14:textId="77777777" w:rsidR="00315024"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CRAA_2_4_4_1"/>
      <w:bookmarkStart w:id="10" w:name="_Toc185595442"/>
      <w:bookmarkEnd w:id="9"/>
      <w:r>
        <w:rPr>
          <w:rFonts w:ascii="Arial" w:eastAsia="Times New Roman" w:hAnsi="Arial"/>
          <w:sz w:val="24"/>
          <w:lang w:eastAsia="en-GB"/>
        </w:rPr>
        <w:t>AA.2.4.4.1</w:t>
      </w:r>
      <w:r>
        <w:rPr>
          <w:rFonts w:ascii="Arial" w:eastAsia="Times New Roman" w:hAnsi="Arial"/>
          <w:sz w:val="24"/>
          <w:lang w:eastAsia="en-GB"/>
        </w:rPr>
        <w:tab/>
        <w:t>General</w:t>
      </w:r>
      <w:bookmarkEnd w:id="10"/>
    </w:p>
    <w:p w14:paraId="711912B6" w14:textId="77777777" w:rsidR="00315024" w:rsidRDefault="00000000">
      <w:pPr>
        <w:overflowPunct w:val="0"/>
        <w:autoSpaceDE w:val="0"/>
        <w:autoSpaceDN w:val="0"/>
        <w:adjustRightInd w:val="0"/>
        <w:textAlignment w:val="baseline"/>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request IMS AS to create and release an IMS session and modify the media in a specific IMS session.</w:t>
      </w:r>
    </w:p>
    <w:p w14:paraId="69EFD32A" w14:textId="77777777" w:rsidR="00315024" w:rsidRDefault="00000000">
      <w:pPr>
        <w:keepLines/>
        <w:overflowPunct w:val="0"/>
        <w:autoSpaceDE w:val="0"/>
        <w:autoSpaceDN w:val="0"/>
        <w:adjustRightInd w:val="0"/>
        <w:ind w:left="1135" w:hanging="851"/>
        <w:textAlignment w:val="baseline"/>
        <w:rPr>
          <w:ins w:id="11" w:author="JY" w:date="2025-01-03T17:24:00Z"/>
          <w:rFonts w:eastAsia="Times New Roman"/>
          <w:lang w:eastAsia="en-GB"/>
        </w:rPr>
      </w:pPr>
      <w:r>
        <w:rPr>
          <w:rFonts w:eastAsia="Times New Roman"/>
          <w:lang w:eastAsia="en-GB"/>
        </w:rPr>
        <w:t>NOTE</w:t>
      </w:r>
      <w:ins w:id="12" w:author="JY" w:date="2025-01-03T17:25:00Z">
        <w:r>
          <w:rPr>
            <w:rFonts w:eastAsia="SimSun" w:hint="eastAsia"/>
            <w:lang w:val="en-US" w:eastAsia="zh-CN"/>
          </w:rPr>
          <w:t xml:space="preserve"> 1</w:t>
        </w:r>
      </w:ins>
      <w:r>
        <w:rPr>
          <w:rFonts w:eastAsia="Times New Roman"/>
          <w:lang w:eastAsia="en-GB"/>
        </w:rPr>
        <w:t>:</w:t>
      </w:r>
      <w:r>
        <w:rPr>
          <w:rFonts w:eastAsia="Times New Roman"/>
          <w:lang w:eastAsia="en-GB"/>
        </w:rPr>
        <w:tab/>
        <w:t>In this release only session management of IMS data channel is specified.</w:t>
      </w:r>
    </w:p>
    <w:p w14:paraId="3084E69F" w14:textId="77777777" w:rsidR="00315024" w:rsidRDefault="00000000">
      <w:pPr>
        <w:keepLines/>
        <w:overflowPunct w:val="0"/>
        <w:autoSpaceDE w:val="0"/>
        <w:autoSpaceDN w:val="0"/>
        <w:adjustRightInd w:val="0"/>
        <w:ind w:left="1559" w:hanging="1276"/>
        <w:textAlignment w:val="baseline"/>
        <w:rPr>
          <w:del w:id="13" w:author="JY" w:date="2025-01-03T17:52:00Z"/>
          <w:rFonts w:eastAsia="Times New Roman"/>
          <w:color w:val="FF0000"/>
          <w:lang w:eastAsia="en-GB"/>
        </w:rPr>
      </w:pPr>
      <w:bookmarkStart w:id="14" w:name="_CRAA_2_4_4_2"/>
      <w:bookmarkEnd w:id="14"/>
      <w:r>
        <w:rPr>
          <w:rFonts w:eastAsia="SimSun" w:hint="eastAsia"/>
          <w:lang w:val="en-US" w:eastAsia="zh-CN"/>
        </w:rPr>
        <w:t xml:space="preserve"> </w:t>
      </w:r>
      <w:del w:id="15" w:author="JY" w:date="2025-01-03T17:52:00Z">
        <w:r>
          <w:rPr>
            <w:rFonts w:eastAsia="Times New Roman"/>
            <w:color w:val="FF0000"/>
            <w:lang w:eastAsia="en-GB"/>
          </w:rPr>
          <w:delText>Editor's note:</w:delText>
        </w:r>
        <w:r>
          <w:rPr>
            <w:rFonts w:eastAsia="Times New Roman"/>
            <w:color w:val="FF0000"/>
            <w:lang w:eastAsia="en-GB"/>
          </w:rPr>
          <w:tab/>
          <w:delText>Alignment of services against completed procedures for IMS AS session update and deletion is FFS.</w:delText>
        </w:r>
      </w:del>
    </w:p>
    <w:p w14:paraId="75903EF8" w14:textId="77777777" w:rsidR="00315024"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 w:name="_Toc185595443"/>
      <w:r>
        <w:rPr>
          <w:rFonts w:ascii="Arial" w:eastAsia="Times New Roman" w:hAnsi="Arial"/>
          <w:sz w:val="24"/>
          <w:lang w:eastAsia="en-GB"/>
        </w:rPr>
        <w:t>AA.2.4.4.2</w:t>
      </w:r>
      <w:r>
        <w:rPr>
          <w:rFonts w:ascii="Arial" w:eastAsia="Times New Roman" w:hAnsi="Arial"/>
          <w:sz w:val="24"/>
          <w:lang w:eastAsia="en-GB"/>
        </w:rPr>
        <w:tab/>
        <w:t>Nimsas_ImsSessionManagement_Create service operation</w:t>
      </w:r>
      <w:bookmarkEnd w:id="16"/>
    </w:p>
    <w:p w14:paraId="39CCAECC" w14:textId="77777777" w:rsidR="00315024" w:rsidRDefault="00000000">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Nimsas_ImsSessionManagement_Create</w:t>
      </w:r>
    </w:p>
    <w:p w14:paraId="7C5AA7F0" w14:textId="77777777" w:rsidR="00315024" w:rsidRDefault="00000000">
      <w:pPr>
        <w:overflowPunct w:val="0"/>
        <w:autoSpaceDE w:val="0"/>
        <w:autoSpaceDN w:val="0"/>
        <w:adjustRightInd w:val="0"/>
        <w:textAlignment w:val="baseline"/>
        <w:rPr>
          <w:ins w:id="17" w:author="R1" w:date="2025-01-20T10:55:00Z"/>
          <w:rFonts w:eastAsia="Times New Roman"/>
          <w:lang w:eastAsia="en-GB"/>
        </w:rPr>
      </w:pPr>
      <w:r>
        <w:rPr>
          <w:rFonts w:eastAsia="Times New Roman"/>
          <w:b/>
          <w:bCs/>
          <w:lang w:eastAsia="en-GB"/>
        </w:rPr>
        <w:t>Description:</w:t>
      </w:r>
      <w:r>
        <w:rPr>
          <w:rFonts w:eastAsia="Times New Roman"/>
          <w:lang w:eastAsia="en-GB"/>
        </w:rPr>
        <w:t xml:space="preserve"> This service enables the consumer NF to create an IMS session with </w:t>
      </w:r>
      <w:ins w:id="18" w:author="R1" w:date="2025-01-20T10:55:00Z">
        <w:r>
          <w:rPr>
            <w:highlight w:val="yellow"/>
            <w:rPrChange w:id="19" w:author="R1" w:date="2025-01-20T10:56:00Z">
              <w:rPr/>
            </w:rPrChange>
          </w:rPr>
          <w:t>the requested media (e.g.</w:t>
        </w:r>
        <w:r>
          <w:rPr>
            <w:highlight w:val="yellow"/>
            <w:lang w:val="en-US" w:eastAsia="zh-CN"/>
            <w:rPrChange w:id="20" w:author="R1" w:date="2025-01-20T10:56:00Z">
              <w:rPr>
                <w:lang w:val="en-US" w:eastAsia="zh-CN"/>
              </w:rPr>
            </w:rPrChange>
          </w:rPr>
          <w:t xml:space="preserve"> </w:t>
        </w:r>
      </w:ins>
      <w:r>
        <w:rPr>
          <w:rFonts w:eastAsia="Times New Roman"/>
          <w:lang w:eastAsia="en-GB"/>
        </w:rPr>
        <w:t>standalone data channel media.</w:t>
      </w:r>
    </w:p>
    <w:p w14:paraId="3CE9AE9B" w14:textId="77777777" w:rsidR="00315024" w:rsidRDefault="00000000" w:rsidP="00315024">
      <w:pPr>
        <w:pStyle w:val="NO"/>
        <w:overflowPunct w:val="0"/>
        <w:autoSpaceDE w:val="0"/>
        <w:autoSpaceDN w:val="0"/>
        <w:adjustRightInd w:val="0"/>
        <w:textAlignment w:val="baseline"/>
        <w:rPr>
          <w:rFonts w:eastAsia="SimSun"/>
          <w:lang w:val="en-US" w:eastAsia="zh-CN"/>
        </w:rPr>
        <w:pPrChange w:id="21" w:author="R1" w:date="2025-01-20T10:56:00Z">
          <w:pPr>
            <w:overflowPunct w:val="0"/>
            <w:autoSpaceDE w:val="0"/>
            <w:autoSpaceDN w:val="0"/>
            <w:adjustRightInd w:val="0"/>
            <w:textAlignment w:val="baseline"/>
          </w:pPr>
        </w:pPrChange>
      </w:pPr>
      <w:ins w:id="22" w:author="R1" w:date="2025-01-20T10:55:00Z">
        <w:r>
          <w:rPr>
            <w:rFonts w:eastAsia="SimSun"/>
            <w:highlight w:val="yellow"/>
            <w:lang w:val="en-US" w:eastAsia="zh-CN"/>
            <w:rPrChange w:id="23" w:author="R1" w:date="2025-01-20T10:56:00Z">
              <w:rPr>
                <w:rFonts w:eastAsia="SimSun"/>
                <w:lang w:val="en-US" w:eastAsia="zh-CN"/>
              </w:rPr>
            </w:rPrChange>
          </w:rPr>
          <w:t>NOTE:</w:t>
        </w:r>
        <w:r>
          <w:rPr>
            <w:rFonts w:eastAsia="SimSun"/>
            <w:highlight w:val="yellow"/>
            <w:lang w:val="en-US" w:eastAsia="zh-CN"/>
            <w:rPrChange w:id="24" w:author="R1" w:date="2025-01-20T10:56:00Z">
              <w:rPr>
                <w:rFonts w:eastAsia="SimSun"/>
                <w:lang w:val="en-US" w:eastAsia="zh-CN"/>
              </w:rPr>
            </w:rPrChange>
          </w:rPr>
          <w:tab/>
          <w:t>Only data channel media is supported i</w:t>
        </w:r>
      </w:ins>
      <w:ins w:id="25" w:author="R1" w:date="2025-01-20T10:56:00Z">
        <w:r>
          <w:rPr>
            <w:rFonts w:eastAsia="SimSun"/>
            <w:highlight w:val="yellow"/>
            <w:lang w:val="en-US" w:eastAsia="zh-CN"/>
            <w:rPrChange w:id="26" w:author="R1" w:date="2025-01-20T10:56:00Z">
              <w:rPr>
                <w:rFonts w:eastAsia="SimSun"/>
                <w:lang w:val="en-US" w:eastAsia="zh-CN"/>
              </w:rPr>
            </w:rPrChange>
          </w:rPr>
          <w:t>n this release.</w:t>
        </w:r>
      </w:ins>
    </w:p>
    <w:p w14:paraId="6BDC3311" w14:textId="77777777" w:rsidR="00315024" w:rsidRDefault="00000000">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Calling ID, Called ID, Media Information set.</w:t>
      </w:r>
    </w:p>
    <w:p w14:paraId="79A00D4E" w14:textId="77777777" w:rsidR="00315024" w:rsidRDefault="00000000">
      <w:pPr>
        <w:overflowPunct w:val="0"/>
        <w:autoSpaceDE w:val="0"/>
        <w:autoSpaceDN w:val="0"/>
        <w:adjustRightInd w:val="0"/>
        <w:textAlignment w:val="baseline"/>
        <w:rPr>
          <w:rFonts w:eastAsia="Times New Roman"/>
          <w:lang w:eastAsia="en-GB"/>
        </w:rPr>
      </w:pPr>
      <w:r>
        <w:rPr>
          <w:rFonts w:eastAsia="Times New Roman"/>
          <w:b/>
          <w:bCs/>
          <w:lang w:eastAsia="en-GB"/>
        </w:rPr>
        <w:t>Calling ID:</w:t>
      </w:r>
      <w:r>
        <w:rPr>
          <w:rFonts w:eastAsia="Times New Roman"/>
          <w:lang w:eastAsia="en-GB"/>
        </w:rPr>
        <w:t xml:space="preserve"> It is the public identity of calling IMS Subscriber</w:t>
      </w:r>
      <w:ins w:id="27" w:author="JY" w:date="2025-01-03T17:58:00Z">
        <w:r>
          <w:rPr>
            <w:rFonts w:eastAsia="SimSun" w:hint="eastAsia"/>
            <w:lang w:val="en-US" w:eastAsia="zh-CN"/>
          </w:rPr>
          <w:t xml:space="preserve"> or the </w:t>
        </w:r>
      </w:ins>
      <w:ins w:id="28" w:author="JY" w:date="2025-01-06T18:21:00Z">
        <w:r>
          <w:rPr>
            <w:rFonts w:eastAsia="SimSun" w:hint="eastAsia"/>
            <w:lang w:val="en-US" w:eastAsia="zh-CN"/>
          </w:rPr>
          <w:t>identity</w:t>
        </w:r>
      </w:ins>
      <w:ins w:id="29" w:author="JY" w:date="2025-01-03T17:58:00Z">
        <w:r>
          <w:rPr>
            <w:rFonts w:eastAsia="SimSun" w:hint="eastAsia"/>
            <w:lang w:val="en-US" w:eastAsia="zh-CN"/>
          </w:rPr>
          <w:t xml:space="preserve"> of the consumer NF, e.g. DC AS</w:t>
        </w:r>
      </w:ins>
      <w:r>
        <w:rPr>
          <w:rFonts w:eastAsia="Times New Roman"/>
          <w:lang w:eastAsia="en-GB"/>
        </w:rPr>
        <w:t>.</w:t>
      </w:r>
    </w:p>
    <w:p w14:paraId="0C2B6C8A" w14:textId="77777777" w:rsidR="00315024" w:rsidRDefault="00000000">
      <w:pPr>
        <w:overflowPunct w:val="0"/>
        <w:autoSpaceDE w:val="0"/>
        <w:autoSpaceDN w:val="0"/>
        <w:adjustRightInd w:val="0"/>
        <w:textAlignment w:val="baseline"/>
        <w:rPr>
          <w:rFonts w:eastAsia="Times New Roman"/>
          <w:lang w:eastAsia="en-GB"/>
        </w:rPr>
      </w:pPr>
      <w:r>
        <w:rPr>
          <w:rFonts w:eastAsia="Times New Roman"/>
          <w:b/>
          <w:bCs/>
          <w:lang w:eastAsia="en-GB"/>
        </w:rPr>
        <w:t>Called ID:</w:t>
      </w:r>
      <w:r>
        <w:rPr>
          <w:rFonts w:eastAsia="Times New Roman"/>
          <w:lang w:eastAsia="en-GB"/>
        </w:rPr>
        <w:t xml:space="preserve"> It is the public identity of call</w:t>
      </w:r>
      <w:del w:id="30" w:author="JY" w:date="2025-01-10T16:38:00Z">
        <w:r>
          <w:rPr>
            <w:rFonts w:eastAsia="Times New Roman"/>
            <w:lang w:val="en-US" w:eastAsia="en-GB"/>
          </w:rPr>
          <w:delText>ing</w:delText>
        </w:r>
      </w:del>
      <w:ins w:id="31" w:author="JY" w:date="2025-01-10T16:38:00Z">
        <w:r>
          <w:rPr>
            <w:rFonts w:eastAsia="SimSun" w:hint="eastAsia"/>
            <w:lang w:val="en-US" w:eastAsia="zh-CN"/>
          </w:rPr>
          <w:t>ed</w:t>
        </w:r>
      </w:ins>
      <w:r>
        <w:rPr>
          <w:rFonts w:eastAsia="Times New Roman"/>
          <w:lang w:eastAsia="en-GB"/>
        </w:rPr>
        <w:t xml:space="preserve"> IMS Subscriber.</w:t>
      </w:r>
    </w:p>
    <w:p w14:paraId="78EF9FB4" w14:textId="77777777" w:rsidR="00315024" w:rsidRDefault="00000000">
      <w:pPr>
        <w:overflowPunct w:val="0"/>
        <w:autoSpaceDE w:val="0"/>
        <w:autoSpaceDN w:val="0"/>
        <w:adjustRightInd w:val="0"/>
        <w:textAlignment w:val="baseline"/>
        <w:rPr>
          <w:rFonts w:eastAsia="Times New Roman"/>
          <w:lang w:eastAsia="en-GB"/>
        </w:rPr>
      </w:pPr>
      <w:r>
        <w:rPr>
          <w:rFonts w:eastAsia="Times New Roman"/>
          <w:b/>
          <w:bCs/>
          <w:lang w:eastAsia="en-GB"/>
        </w:rPr>
        <w:t>Media Information set:</w:t>
      </w:r>
      <w:r>
        <w:rPr>
          <w:rFonts w:eastAsia="Times New Roman"/>
          <w:lang w:eastAsia="en-GB"/>
        </w:rPr>
        <w:t xml:space="preserve"> Includes a set of media information indicating how the media used in the created session. Each media information contains:</w:t>
      </w:r>
    </w:p>
    <w:p w14:paraId="1BCEB7BA" w14:textId="77777777" w:rsidR="00315024" w:rsidRDefault="00000000">
      <w:pPr>
        <w:overflowPunct w:val="0"/>
        <w:autoSpaceDE w:val="0"/>
        <w:autoSpaceDN w:val="0"/>
        <w:adjustRightInd w:val="0"/>
        <w:ind w:left="568" w:hanging="284"/>
        <w:textAlignment w:val="baseline"/>
        <w:rPr>
          <w:rFonts w:eastAsia="SimSun"/>
          <w:lang w:val="en-US" w:eastAsia="zh-CN"/>
        </w:rPr>
      </w:pPr>
      <w:r>
        <w:rPr>
          <w:rFonts w:eastAsia="Times New Roman"/>
          <w:lang w:eastAsia="en-GB"/>
        </w:rPr>
        <w:t>-</w:t>
      </w:r>
      <w:r>
        <w:rPr>
          <w:rFonts w:eastAsia="Times New Roman"/>
          <w:lang w:eastAsia="en-GB"/>
        </w:rPr>
        <w:tab/>
      </w:r>
      <w:r>
        <w:rPr>
          <w:rFonts w:eastAsia="Times New Roman"/>
          <w:b/>
          <w:bCs/>
          <w:lang w:eastAsia="en-GB"/>
        </w:rPr>
        <w:t>Media Correlation ID</w:t>
      </w:r>
      <w:r>
        <w:rPr>
          <w:rFonts w:eastAsia="Times New Roman"/>
          <w:lang w:eastAsia="en-GB"/>
        </w:rPr>
        <w:t>: It identifies the media component to be created.</w:t>
      </w:r>
      <w:ins w:id="32" w:author="JY" w:date="2025-01-06T11:15:00Z">
        <w:r>
          <w:rPr>
            <w:rFonts w:eastAsia="SimSun" w:hint="eastAsia"/>
            <w:lang w:val="en-US" w:eastAsia="zh-CN"/>
          </w:rPr>
          <w:t xml:space="preserve"> It is allocated by the consumer</w:t>
        </w:r>
      </w:ins>
      <w:ins w:id="33" w:author="JY" w:date="2025-01-10T16:39:00Z">
        <w:r>
          <w:rPr>
            <w:rFonts w:eastAsia="SimSun" w:hint="eastAsia"/>
            <w:lang w:val="en-US" w:eastAsia="zh-CN"/>
          </w:rPr>
          <w:t xml:space="preserve"> NF</w:t>
        </w:r>
      </w:ins>
      <w:ins w:id="34" w:author="JY" w:date="2025-01-06T11:15:00Z">
        <w:r>
          <w:rPr>
            <w:rFonts w:eastAsia="SimSun" w:hint="eastAsia"/>
            <w:lang w:val="en-US" w:eastAsia="zh-CN"/>
          </w:rPr>
          <w:t>.</w:t>
        </w:r>
      </w:ins>
    </w:p>
    <w:p w14:paraId="646B0D72" w14:textId="77777777" w:rsidR="00315024"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Media Type:</w:t>
      </w:r>
      <w:r>
        <w:rPr>
          <w:rFonts w:eastAsia="Times New Roman"/>
          <w:lang w:eastAsia="en-GB"/>
        </w:rPr>
        <w:t xml:space="preserve"> It indicates the media type used in the created session, e.g., Data Channel.</w:t>
      </w:r>
    </w:p>
    <w:p w14:paraId="79EFB510" w14:textId="77777777" w:rsidR="00315024"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b/>
          <w:bCs/>
          <w:lang w:eastAsia="en-GB"/>
        </w:rPr>
        <w:t>Media Parameter</w:t>
      </w:r>
      <w:ins w:id="35" w:author="JY" w:date="2025-01-10T16:56:00Z">
        <w:r>
          <w:rPr>
            <w:rFonts w:eastAsia="SimSun" w:hint="eastAsia"/>
            <w:b/>
            <w:bCs/>
            <w:lang w:val="en-US" w:eastAsia="zh-CN"/>
          </w:rPr>
          <w:t xml:space="preserve"> set</w:t>
        </w:r>
      </w:ins>
      <w:r>
        <w:rPr>
          <w:rFonts w:eastAsia="Times New Roman"/>
          <w:b/>
          <w:bCs/>
          <w:lang w:eastAsia="en-GB"/>
        </w:rPr>
        <w:t>:</w:t>
      </w:r>
      <w:r>
        <w:rPr>
          <w:rFonts w:eastAsia="Times New Roman"/>
          <w:lang w:eastAsia="en-GB"/>
        </w:rPr>
        <w:t xml:space="preserve"> It indicates the related media parameters. For different media, it contains different parameters.</w:t>
      </w:r>
    </w:p>
    <w:p w14:paraId="7C02212B" w14:textId="77777777" w:rsidR="00315024" w:rsidRDefault="00000000">
      <w:pPr>
        <w:overflowPunct w:val="0"/>
        <w:autoSpaceDE w:val="0"/>
        <w:autoSpaceDN w:val="0"/>
        <w:adjustRightInd w:val="0"/>
        <w:ind w:left="851" w:hanging="284"/>
        <w:textAlignment w:val="baseline"/>
        <w:rPr>
          <w:ins w:id="36" w:author="JY" w:date="2025-01-10T16:57:00Z"/>
          <w:rFonts w:eastAsia="SimSun"/>
          <w:lang w:val="en-US" w:eastAsia="zh-CN"/>
        </w:rPr>
      </w:pPr>
      <w:r>
        <w:rPr>
          <w:rFonts w:eastAsia="Times New Roman"/>
          <w:lang w:eastAsia="en-GB"/>
        </w:rPr>
        <w:t>-</w:t>
      </w:r>
      <w:r>
        <w:rPr>
          <w:rFonts w:eastAsia="Times New Roman"/>
          <w:lang w:eastAsia="en-GB"/>
        </w:rPr>
        <w:tab/>
        <w:t xml:space="preserve">When the Media Type is Data Channel, it </w:t>
      </w:r>
      <w:del w:id="37" w:author="JY" w:date="2025-01-10T16:57:00Z">
        <w:r>
          <w:rPr>
            <w:rFonts w:eastAsia="Times New Roman"/>
            <w:lang w:val="en-US" w:eastAsia="en-GB"/>
          </w:rPr>
          <w:delText>indicates</w:delText>
        </w:r>
      </w:del>
      <w:ins w:id="38" w:author="JY" w:date="2025-01-10T16:57:00Z">
        <w:r>
          <w:rPr>
            <w:rFonts w:eastAsia="SimSun" w:hint="eastAsia"/>
            <w:lang w:val="en-US" w:eastAsia="zh-CN"/>
          </w:rPr>
          <w:t>includes:</w:t>
        </w:r>
      </w:ins>
    </w:p>
    <w:p w14:paraId="78BF6049" w14:textId="77777777" w:rsidR="00315024" w:rsidRDefault="00000000" w:rsidP="00315024">
      <w:pPr>
        <w:overflowPunct w:val="0"/>
        <w:autoSpaceDE w:val="0"/>
        <w:autoSpaceDN w:val="0"/>
        <w:adjustRightInd w:val="0"/>
        <w:ind w:left="851"/>
        <w:textAlignment w:val="baseline"/>
        <w:rPr>
          <w:rFonts w:eastAsia="SimSun"/>
          <w:lang w:eastAsia="zh-CN"/>
        </w:rPr>
        <w:pPrChange w:id="39" w:author="JY" w:date="2025-01-10T16:57:00Z">
          <w:pPr>
            <w:overflowPunct w:val="0"/>
            <w:autoSpaceDE w:val="0"/>
            <w:autoSpaceDN w:val="0"/>
            <w:adjustRightInd w:val="0"/>
            <w:ind w:left="851" w:hanging="284"/>
            <w:textAlignment w:val="baseline"/>
          </w:pPr>
        </w:pPrChange>
      </w:pPr>
      <w:ins w:id="40" w:author="JY" w:date="2025-01-10T16:57:00Z">
        <w:r>
          <w:rPr>
            <w:rFonts w:eastAsia="SimSun" w:hint="eastAsia"/>
            <w:lang w:val="en-US" w:eastAsia="zh-CN"/>
          </w:rPr>
          <w:t>-</w:t>
        </w:r>
        <w:r>
          <w:rPr>
            <w:rFonts w:eastAsia="SimSun" w:hint="eastAsia"/>
            <w:lang w:val="en-US" w:eastAsia="zh-CN"/>
          </w:rPr>
          <w:tab/>
        </w:r>
      </w:ins>
      <w:ins w:id="41" w:author="JY" w:date="2025-01-10T16:58:00Z">
        <w:r>
          <w:rPr>
            <w:rFonts w:eastAsia="SimSun" w:hint="eastAsia"/>
            <w:lang w:val="en-US" w:eastAsia="zh-CN"/>
          </w:rPr>
          <w:t>DC Type: indicates</w:t>
        </w:r>
      </w:ins>
      <w:r>
        <w:rPr>
          <w:rFonts w:eastAsia="Times New Roman"/>
          <w:lang w:eastAsia="en-GB"/>
        </w:rPr>
        <w:t xml:space="preserve"> the Data Channel Type (ADC or BDC)</w:t>
      </w:r>
      <w:del w:id="42" w:author="JY" w:date="2025-01-10T16:58:00Z">
        <w:r>
          <w:rPr>
            <w:rFonts w:eastAsia="Times New Roman"/>
            <w:lang w:val="en-US" w:eastAsia="en-GB"/>
          </w:rPr>
          <w:delText>:</w:delText>
        </w:r>
      </w:del>
      <w:ins w:id="43" w:author="JY" w:date="2025-01-10T16:58:00Z">
        <w:r>
          <w:rPr>
            <w:rFonts w:eastAsia="SimSun" w:hint="eastAsia"/>
            <w:lang w:val="en-US" w:eastAsia="zh-CN"/>
          </w:rPr>
          <w:t>;</w:t>
        </w:r>
      </w:ins>
    </w:p>
    <w:p w14:paraId="60DDBF7D" w14:textId="77777777" w:rsidR="00315024" w:rsidRDefault="00000000">
      <w:pPr>
        <w:overflowPunct w:val="0"/>
        <w:autoSpaceDE w:val="0"/>
        <w:autoSpaceDN w:val="0"/>
        <w:adjustRightInd w:val="0"/>
        <w:ind w:left="1135" w:hanging="284"/>
        <w:textAlignment w:val="baseline"/>
        <w:rPr>
          <w:ins w:id="44" w:author="JY" w:date="2025-01-10T16:59:00Z"/>
          <w:rFonts w:eastAsia="Times New Roman"/>
          <w:lang w:eastAsia="en-GB"/>
        </w:rPr>
      </w:pPr>
      <w:r>
        <w:rPr>
          <w:rFonts w:eastAsia="Times New Roman"/>
          <w:lang w:eastAsia="en-GB"/>
        </w:rPr>
        <w:t>-</w:t>
      </w:r>
      <w:r>
        <w:rPr>
          <w:rFonts w:eastAsia="Times New Roman"/>
          <w:lang w:eastAsia="en-GB"/>
        </w:rPr>
        <w:tab/>
        <w:t xml:space="preserve">When </w:t>
      </w:r>
      <w:ins w:id="45" w:author="JY" w:date="2025-01-10T17:26:00Z">
        <w:r>
          <w:rPr>
            <w:rFonts w:eastAsia="SimSun" w:hint="eastAsia"/>
            <w:lang w:val="en-US" w:eastAsia="zh-CN"/>
          </w:rPr>
          <w:t xml:space="preserve">DC Type is </w:t>
        </w:r>
      </w:ins>
      <w:r>
        <w:rPr>
          <w:rFonts w:eastAsia="Times New Roman"/>
          <w:lang w:eastAsia="en-GB"/>
        </w:rPr>
        <w:t>ADC</w:t>
      </w:r>
      <w:del w:id="46" w:author="JY" w:date="2025-01-10T17:27:00Z">
        <w:r>
          <w:rPr>
            <w:rFonts w:eastAsia="Times New Roman"/>
            <w:lang w:val="en-US" w:eastAsia="en-GB"/>
          </w:rPr>
          <w:delText xml:space="preserve"> is selected,</w:delText>
        </w:r>
      </w:del>
      <w:ins w:id="47" w:author="JY" w:date="2025-01-10T17:27:00Z">
        <w:r>
          <w:rPr>
            <w:rFonts w:eastAsia="SimSun" w:hint="eastAsia"/>
            <w:lang w:val="en-US" w:eastAsia="zh-CN"/>
          </w:rPr>
          <w:t>:</w:t>
        </w:r>
      </w:ins>
      <w:r>
        <w:rPr>
          <w:rFonts w:eastAsia="Times New Roman"/>
          <w:lang w:eastAsia="en-GB"/>
        </w:rPr>
        <w:t xml:space="preserve"> </w:t>
      </w:r>
      <w:del w:id="48" w:author="JY" w:date="2025-01-10T16:59:00Z">
        <w:r>
          <w:rPr>
            <w:rFonts w:eastAsia="Times New Roman"/>
            <w:lang w:eastAsia="en-GB"/>
          </w:rPr>
          <w:delText xml:space="preserve">it indicates </w:delText>
        </w:r>
      </w:del>
    </w:p>
    <w:p w14:paraId="3607F8B3" w14:textId="77777777" w:rsidR="00315024" w:rsidRDefault="00000000" w:rsidP="00315024">
      <w:pPr>
        <w:overflowPunct w:val="0"/>
        <w:autoSpaceDE w:val="0"/>
        <w:autoSpaceDN w:val="0"/>
        <w:adjustRightInd w:val="0"/>
        <w:ind w:left="1135"/>
        <w:textAlignment w:val="baseline"/>
        <w:rPr>
          <w:ins w:id="49" w:author="JY" w:date="2025-01-10T16:59:00Z"/>
          <w:rFonts w:eastAsia="SimSun"/>
          <w:lang w:val="en-US" w:eastAsia="zh-CN"/>
        </w:rPr>
        <w:pPrChange w:id="50" w:author="JY" w:date="2025-01-10T16:59:00Z">
          <w:pPr>
            <w:overflowPunct w:val="0"/>
            <w:autoSpaceDE w:val="0"/>
            <w:autoSpaceDN w:val="0"/>
            <w:adjustRightInd w:val="0"/>
            <w:ind w:left="1135" w:hanging="284"/>
            <w:textAlignment w:val="baseline"/>
          </w:pPr>
        </w:pPrChange>
      </w:pPr>
      <w:ins w:id="51" w:author="JY" w:date="2025-01-10T16:59:00Z">
        <w:r>
          <w:rPr>
            <w:rFonts w:eastAsia="SimSun" w:hint="eastAsia"/>
            <w:lang w:val="en-US" w:eastAsia="zh-CN"/>
          </w:rPr>
          <w:t>-</w:t>
        </w:r>
        <w:r>
          <w:rPr>
            <w:rFonts w:eastAsia="SimSun" w:hint="eastAsia"/>
            <w:lang w:val="en-US" w:eastAsia="zh-CN"/>
          </w:rPr>
          <w:tab/>
          <w:t xml:space="preserve">ADC Type: </w:t>
        </w:r>
      </w:ins>
      <w:r>
        <w:rPr>
          <w:rFonts w:eastAsia="Times New Roman"/>
          <w:lang w:eastAsia="en-GB"/>
        </w:rPr>
        <w:t>the ADC type (P2A, P2P, P2A2P)</w:t>
      </w:r>
      <w:del w:id="52" w:author="JY" w:date="2025-01-10T16:59:00Z">
        <w:r>
          <w:rPr>
            <w:rFonts w:eastAsia="Times New Roman"/>
            <w:lang w:val="en-US" w:eastAsia="en-GB"/>
          </w:rPr>
          <w:delText xml:space="preserve">, </w:delText>
        </w:r>
      </w:del>
      <w:ins w:id="53" w:author="JY" w:date="2025-01-10T16:59:00Z">
        <w:r>
          <w:rPr>
            <w:rFonts w:eastAsia="SimSun" w:hint="eastAsia"/>
            <w:lang w:val="en-US" w:eastAsia="zh-CN"/>
          </w:rPr>
          <w:t>;</w:t>
        </w:r>
      </w:ins>
    </w:p>
    <w:p w14:paraId="6ADCC025" w14:textId="77777777" w:rsidR="00315024" w:rsidRDefault="00000000" w:rsidP="00315024">
      <w:pPr>
        <w:overflowPunct w:val="0"/>
        <w:autoSpaceDE w:val="0"/>
        <w:autoSpaceDN w:val="0"/>
        <w:adjustRightInd w:val="0"/>
        <w:ind w:left="1135"/>
        <w:textAlignment w:val="baseline"/>
        <w:rPr>
          <w:ins w:id="54" w:author="JY" w:date="2025-01-10T16:59:00Z"/>
          <w:rFonts w:eastAsia="SimSun"/>
          <w:lang w:val="en-US" w:eastAsia="zh-CN"/>
        </w:rPr>
        <w:pPrChange w:id="55" w:author="JY" w:date="2025-01-10T16:59:00Z">
          <w:pPr>
            <w:overflowPunct w:val="0"/>
            <w:autoSpaceDE w:val="0"/>
            <w:autoSpaceDN w:val="0"/>
            <w:adjustRightInd w:val="0"/>
            <w:ind w:left="1135" w:hanging="284"/>
            <w:textAlignment w:val="baseline"/>
          </w:pPr>
        </w:pPrChange>
      </w:pPr>
      <w:ins w:id="56" w:author="JY" w:date="2025-01-10T16:59:00Z">
        <w:r>
          <w:rPr>
            <w:rFonts w:eastAsia="SimSun" w:hint="eastAsia"/>
            <w:lang w:val="en-US" w:eastAsia="zh-CN"/>
          </w:rPr>
          <w:t>-</w:t>
        </w:r>
        <w:r>
          <w:rPr>
            <w:rFonts w:eastAsia="SimSun" w:hint="eastAsia"/>
            <w:lang w:val="en-US" w:eastAsia="zh-CN"/>
          </w:rPr>
          <w:tab/>
        </w:r>
      </w:ins>
      <w:r>
        <w:rPr>
          <w:rFonts w:eastAsia="Times New Roman"/>
          <w:lang w:eastAsia="en-GB"/>
        </w:rPr>
        <w:t>Application Binding Information</w:t>
      </w:r>
      <w:del w:id="57" w:author="JY" w:date="2025-01-10T16:59:00Z">
        <w:r>
          <w:rPr>
            <w:rFonts w:eastAsia="Times New Roman"/>
            <w:lang w:val="en-US" w:eastAsia="en-GB"/>
          </w:rPr>
          <w:delText xml:space="preserve">, </w:delText>
        </w:r>
      </w:del>
      <w:ins w:id="58" w:author="JY" w:date="2025-01-10T16:59:00Z">
        <w:r>
          <w:rPr>
            <w:rFonts w:eastAsia="SimSun" w:hint="eastAsia"/>
            <w:lang w:val="en-US" w:eastAsia="zh-CN"/>
          </w:rPr>
          <w:t>;</w:t>
        </w:r>
      </w:ins>
    </w:p>
    <w:p w14:paraId="31C43278" w14:textId="77777777" w:rsidR="00315024" w:rsidRDefault="00000000" w:rsidP="00315024">
      <w:pPr>
        <w:overflowPunct w:val="0"/>
        <w:autoSpaceDE w:val="0"/>
        <w:autoSpaceDN w:val="0"/>
        <w:adjustRightInd w:val="0"/>
        <w:ind w:left="1135"/>
        <w:textAlignment w:val="baseline"/>
        <w:rPr>
          <w:ins w:id="59" w:author="JY" w:date="2025-01-03T17:22:00Z"/>
          <w:rFonts w:eastAsia="SimSun"/>
          <w:lang w:eastAsia="zh-CN"/>
        </w:rPr>
        <w:pPrChange w:id="60" w:author="JY" w:date="2025-01-10T16:59:00Z">
          <w:pPr>
            <w:overflowPunct w:val="0"/>
            <w:autoSpaceDE w:val="0"/>
            <w:autoSpaceDN w:val="0"/>
            <w:adjustRightInd w:val="0"/>
            <w:ind w:left="1135" w:hanging="284"/>
            <w:textAlignment w:val="baseline"/>
          </w:pPr>
        </w:pPrChange>
      </w:pPr>
      <w:ins w:id="61" w:author="JY" w:date="2025-01-10T16:59:00Z">
        <w:r>
          <w:rPr>
            <w:rFonts w:eastAsia="SimSun" w:hint="eastAsia"/>
            <w:lang w:val="en-US" w:eastAsia="zh-CN"/>
          </w:rPr>
          <w:t>-</w:t>
        </w:r>
        <w:r>
          <w:rPr>
            <w:rFonts w:eastAsia="SimSun" w:hint="eastAsia"/>
            <w:lang w:val="en-US" w:eastAsia="zh-CN"/>
          </w:rPr>
          <w:tab/>
        </w:r>
      </w:ins>
      <w:ins w:id="62" w:author="JY" w:date="2025-01-10T17:22:00Z">
        <w:r>
          <w:rPr>
            <w:lang w:val="en-US" w:eastAsia="zh-CN"/>
            <w:rPrChange w:id="63" w:author="JY" w:date="2025-01-10T17:22:00Z">
              <w:rPr>
                <w:highlight w:val="cyan"/>
                <w:lang w:val="en-US" w:eastAsia="zh-CN"/>
              </w:rPr>
            </w:rPrChange>
          </w:rPr>
          <w:t xml:space="preserve">Target ID: </w:t>
        </w:r>
        <w:r>
          <w:rPr>
            <w:rPrChange w:id="64" w:author="JY" w:date="2025-01-10T17:22:00Z">
              <w:rPr>
                <w:highlight w:val="cyan"/>
              </w:rPr>
            </w:rPrChange>
          </w:rPr>
          <w:t xml:space="preserve">the public identity of </w:t>
        </w:r>
        <w:r>
          <w:rPr>
            <w:lang w:val="en-US" w:eastAsia="zh-CN"/>
            <w:rPrChange w:id="65" w:author="JY" w:date="2025-01-10T17:22:00Z">
              <w:rPr>
                <w:highlight w:val="cyan"/>
                <w:lang w:val="en-US" w:eastAsia="zh-CN"/>
              </w:rPr>
            </w:rPrChange>
          </w:rPr>
          <w:t xml:space="preserve">the </w:t>
        </w:r>
        <w:r>
          <w:rPr>
            <w:rPrChange w:id="66" w:author="JY" w:date="2025-01-10T17:22:00Z">
              <w:rPr>
                <w:highlight w:val="cyan"/>
              </w:rPr>
            </w:rPrChange>
          </w:rPr>
          <w:t>IMS Subscriber</w:t>
        </w:r>
      </w:ins>
      <w:ins w:id="67" w:author="JY" w:date="2025-01-10T17:24:00Z">
        <w:r>
          <w:rPr>
            <w:rFonts w:hint="eastAsia"/>
            <w:lang w:val="en-US" w:eastAsia="zh-CN"/>
          </w:rPr>
          <w:t xml:space="preserve"> the DC is targeted</w:t>
        </w:r>
      </w:ins>
      <w:del w:id="68" w:author="JY" w:date="2025-01-10T17:22:00Z">
        <w:r>
          <w:rPr>
            <w:rFonts w:eastAsia="Times New Roman"/>
            <w:lang w:eastAsia="en-GB"/>
          </w:rPr>
          <w:delText>and if P2A ADC is selected,</w:delText>
        </w:r>
      </w:del>
      <w:del w:id="69" w:author="JY" w:date="2025-01-10T17:24:00Z">
        <w:r>
          <w:rPr>
            <w:rFonts w:eastAsia="Times New Roman"/>
            <w:lang w:eastAsia="en-GB"/>
          </w:rPr>
          <w:delText xml:space="preserve"> the party which this request is targeted</w:delText>
        </w:r>
      </w:del>
      <w:del w:id="70" w:author="JY" w:date="2025-01-10T17:31:00Z">
        <w:r>
          <w:rPr>
            <w:rFonts w:eastAsia="Times New Roman"/>
            <w:lang w:val="en-US" w:eastAsia="en-GB"/>
          </w:rPr>
          <w:delText>.</w:delText>
        </w:r>
      </w:del>
      <w:ins w:id="71" w:author="JY" w:date="2025-01-10T17:31:00Z">
        <w:r>
          <w:rPr>
            <w:rFonts w:eastAsia="SimSun" w:hint="eastAsia"/>
            <w:lang w:val="en-US" w:eastAsia="zh-CN"/>
          </w:rPr>
          <w:t>;</w:t>
        </w:r>
      </w:ins>
    </w:p>
    <w:p w14:paraId="4ED0F624" w14:textId="77777777" w:rsidR="00315024" w:rsidRDefault="00000000">
      <w:pPr>
        <w:overflowPunct w:val="0"/>
        <w:autoSpaceDE w:val="0"/>
        <w:autoSpaceDN w:val="0"/>
        <w:adjustRightInd w:val="0"/>
        <w:ind w:left="1418" w:hanging="284"/>
        <w:textAlignment w:val="baseline"/>
        <w:rPr>
          <w:rFonts w:eastAsia="Times New Roman"/>
          <w:lang w:eastAsia="en-GB"/>
        </w:rPr>
      </w:pPr>
      <w:r>
        <w:rPr>
          <w:rFonts w:eastAsia="Times New Roman"/>
          <w:lang w:eastAsia="en-GB"/>
        </w:rPr>
        <w:t>-</w:t>
      </w:r>
      <w:r>
        <w:rPr>
          <w:rFonts w:eastAsia="Times New Roman"/>
          <w:lang w:eastAsia="en-GB"/>
        </w:rPr>
        <w:tab/>
        <w:t>If P2A or P2A2P is selected, the MDC2 media endpoint address(es) of the application layer is included.</w:t>
      </w:r>
    </w:p>
    <w:p w14:paraId="417FA708" w14:textId="77777777" w:rsidR="00315024" w:rsidRDefault="00000000">
      <w:pPr>
        <w:overflowPunct w:val="0"/>
        <w:autoSpaceDE w:val="0"/>
        <w:autoSpaceDN w:val="0"/>
        <w:adjustRightInd w:val="0"/>
        <w:ind w:left="1135" w:hanging="284"/>
        <w:textAlignment w:val="baseline"/>
        <w:rPr>
          <w:ins w:id="72" w:author="JY" w:date="2025-01-10T17:27:00Z"/>
          <w:rFonts w:eastAsia="SimSun"/>
          <w:lang w:val="en-US" w:eastAsia="zh-CN"/>
        </w:rPr>
      </w:pPr>
      <w:r>
        <w:rPr>
          <w:rFonts w:eastAsia="Times New Roman"/>
          <w:lang w:eastAsia="en-GB"/>
        </w:rPr>
        <w:t>-</w:t>
      </w:r>
      <w:r>
        <w:rPr>
          <w:rFonts w:eastAsia="Times New Roman"/>
          <w:lang w:eastAsia="en-GB"/>
        </w:rPr>
        <w:tab/>
        <w:t xml:space="preserve">When </w:t>
      </w:r>
      <w:ins w:id="73" w:author="JY" w:date="2025-01-10T17:27:00Z">
        <w:r>
          <w:rPr>
            <w:rFonts w:eastAsia="SimSun" w:hint="eastAsia"/>
            <w:lang w:val="en-US" w:eastAsia="zh-CN"/>
          </w:rPr>
          <w:t xml:space="preserve">DC Type is </w:t>
        </w:r>
      </w:ins>
      <w:r>
        <w:rPr>
          <w:rFonts w:eastAsia="Times New Roman"/>
          <w:lang w:eastAsia="en-GB"/>
        </w:rPr>
        <w:t>BDC</w:t>
      </w:r>
      <w:del w:id="74" w:author="JY" w:date="2025-01-10T17:27:00Z">
        <w:r>
          <w:rPr>
            <w:rFonts w:eastAsia="Times New Roman"/>
            <w:lang w:val="en-US" w:eastAsia="en-GB"/>
          </w:rPr>
          <w:delText xml:space="preserve"> is selected,</w:delText>
        </w:r>
      </w:del>
      <w:ins w:id="75" w:author="JY" w:date="2025-01-10T17:27:00Z">
        <w:r>
          <w:rPr>
            <w:rFonts w:eastAsia="SimSun" w:hint="eastAsia"/>
            <w:lang w:val="en-US" w:eastAsia="zh-CN"/>
          </w:rPr>
          <w:t>:</w:t>
        </w:r>
      </w:ins>
    </w:p>
    <w:p w14:paraId="5937C395" w14:textId="77777777" w:rsidR="00315024" w:rsidRDefault="00000000" w:rsidP="00315024">
      <w:pPr>
        <w:overflowPunct w:val="0"/>
        <w:autoSpaceDE w:val="0"/>
        <w:autoSpaceDN w:val="0"/>
        <w:adjustRightInd w:val="0"/>
        <w:ind w:left="1135"/>
        <w:textAlignment w:val="baseline"/>
        <w:rPr>
          <w:ins w:id="76" w:author="NTT DOCOMO2" w:date="2025-01-21T12:09:00Z" w16du:dateUtc="2025-01-21T10:09:00Z"/>
          <w:rFonts w:eastAsia="Times New Roman"/>
          <w:lang w:eastAsia="en-GB"/>
        </w:rPr>
      </w:pPr>
      <w:ins w:id="77" w:author="JY" w:date="2025-01-10T17:27:00Z">
        <w:r>
          <w:rPr>
            <w:rFonts w:eastAsia="SimSun" w:hint="eastAsia"/>
            <w:lang w:val="en-US" w:eastAsia="zh-CN"/>
          </w:rPr>
          <w:t>-</w:t>
        </w:r>
        <w:r>
          <w:rPr>
            <w:rFonts w:eastAsia="SimSun" w:hint="eastAsia"/>
            <w:lang w:val="en-US" w:eastAsia="zh-CN"/>
          </w:rPr>
          <w:tab/>
        </w:r>
      </w:ins>
      <w:ins w:id="78" w:author="JY" w:date="2025-01-10T17:28:00Z">
        <w:r>
          <w:rPr>
            <w:rFonts w:hint="eastAsia"/>
            <w:lang w:val="en-US" w:eastAsia="zh-CN"/>
          </w:rPr>
          <w:t xml:space="preserve">Target ID: </w:t>
        </w:r>
        <w:r>
          <w:t xml:space="preserve">the public identity of </w:t>
        </w:r>
        <w:r>
          <w:rPr>
            <w:rFonts w:hint="eastAsia"/>
            <w:lang w:val="en-US" w:eastAsia="zh-CN"/>
          </w:rPr>
          <w:t xml:space="preserve">the </w:t>
        </w:r>
        <w:r>
          <w:t>IMS Subscriber</w:t>
        </w:r>
        <w:r>
          <w:rPr>
            <w:rFonts w:hint="eastAsia"/>
            <w:lang w:val="en-US" w:eastAsia="zh-CN"/>
          </w:rPr>
          <w:t xml:space="preserve"> the DC is targeted</w:t>
        </w:r>
      </w:ins>
      <w:del w:id="79" w:author="JY" w:date="2025-01-10T17:28:00Z">
        <w:r>
          <w:rPr>
            <w:rFonts w:eastAsia="Times New Roman"/>
            <w:lang w:eastAsia="en-GB"/>
          </w:rPr>
          <w:delText xml:space="preserve"> it indicates the party (the caller, or the callee) with which the BDC is used</w:delText>
        </w:r>
      </w:del>
      <w:r>
        <w:rPr>
          <w:rFonts w:eastAsia="Times New Roman"/>
          <w:lang w:eastAsia="en-GB"/>
        </w:rPr>
        <w:t>.</w:t>
      </w:r>
    </w:p>
    <w:p w14:paraId="37F8FBF7" w14:textId="1370C890" w:rsidR="003B760D" w:rsidRPr="003B760D" w:rsidRDefault="003B760D" w:rsidP="00315024">
      <w:pPr>
        <w:overflowPunct w:val="0"/>
        <w:autoSpaceDE w:val="0"/>
        <w:autoSpaceDN w:val="0"/>
        <w:adjustRightInd w:val="0"/>
        <w:ind w:left="1135"/>
        <w:textAlignment w:val="baseline"/>
        <w:rPr>
          <w:rFonts w:eastAsia="Times New Roman"/>
          <w:lang w:eastAsia="en-GB"/>
        </w:rPr>
        <w:pPrChange w:id="80" w:author="JY" w:date="2025-01-10T17:27:00Z">
          <w:pPr>
            <w:overflowPunct w:val="0"/>
            <w:autoSpaceDE w:val="0"/>
            <w:autoSpaceDN w:val="0"/>
            <w:adjustRightInd w:val="0"/>
            <w:ind w:left="1135" w:hanging="284"/>
            <w:textAlignment w:val="baseline"/>
          </w:pPr>
        </w:pPrChange>
      </w:pPr>
      <w:ins w:id="81" w:author="NTT DOCOMO2" w:date="2025-01-21T12:13:00Z" w16du:dateUtc="2025-01-21T10:13:00Z">
        <w:r>
          <w:rPr>
            <w:rFonts w:eastAsia="Times New Roman"/>
            <w:lang w:eastAsia="en-GB"/>
          </w:rPr>
          <w:t xml:space="preserve">- </w:t>
        </w:r>
        <w:r>
          <w:rPr>
            <w:rFonts w:eastAsia="Times New Roman"/>
            <w:lang w:eastAsia="en-GB"/>
          </w:rPr>
          <w:tab/>
        </w:r>
      </w:ins>
      <w:ins w:id="82" w:author="NTT DOCOMO2" w:date="2025-01-21T12:09:00Z" w16du:dateUtc="2025-01-21T10:09:00Z">
        <w:r w:rsidRPr="003B760D">
          <w:rPr>
            <w:rFonts w:eastAsia="Times New Roman"/>
            <w:lang w:eastAsia="en-GB"/>
          </w:rPr>
          <w:t>the MDC1 media endpoint address.</w:t>
        </w:r>
      </w:ins>
    </w:p>
    <w:p w14:paraId="4B5717A0" w14:textId="77777777" w:rsidR="00315024" w:rsidRDefault="00000000">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Notification Target Address and Notification Correlation ID.</w:t>
      </w:r>
    </w:p>
    <w:p w14:paraId="67322F90" w14:textId="77777777" w:rsidR="00315024"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request includes a Notification Target Address, the request creates an implicit subscription to be notified for the events in Table AA.2.4.4.5-1.</w:t>
      </w:r>
    </w:p>
    <w:p w14:paraId="0B578A5F" w14:textId="77777777" w:rsidR="00315024" w:rsidRDefault="00000000">
      <w:pPr>
        <w:overflowPunct w:val="0"/>
        <w:autoSpaceDE w:val="0"/>
        <w:autoSpaceDN w:val="0"/>
        <w:adjustRightInd w:val="0"/>
        <w:textAlignment w:val="baseline"/>
        <w:rPr>
          <w:rFonts w:eastAsia="Times New Roman"/>
          <w:lang w:eastAsia="en-GB"/>
        </w:rPr>
      </w:pPr>
      <w:r>
        <w:rPr>
          <w:rFonts w:eastAsia="Times New Roman"/>
          <w:b/>
          <w:bCs/>
          <w:lang w:eastAsia="en-GB"/>
        </w:rPr>
        <w:lastRenderedPageBreak/>
        <w:t>Outputs, Required:</w:t>
      </w:r>
      <w:r>
        <w:rPr>
          <w:rFonts w:eastAsia="Times New Roman"/>
          <w:lang w:eastAsia="en-GB"/>
        </w:rPr>
        <w:t xml:space="preserve"> Result indication</w:t>
      </w:r>
      <w:ins w:id="83" w:author="JY" w:date="2025-01-02T16:40:00Z">
        <w:r>
          <w:rPr>
            <w:rFonts w:eastAsia="SimSun" w:hint="eastAsia"/>
            <w:lang w:val="en-US" w:eastAsia="zh-CN"/>
          </w:rPr>
          <w:t xml:space="preserve">, Session ID </w:t>
        </w:r>
        <w:del w:id="84" w:author="R1" w:date="2025-01-20T11:57:00Z">
          <w:r>
            <w:rPr>
              <w:rFonts w:eastAsia="SimSun"/>
              <w:highlight w:val="yellow"/>
              <w:lang w:val="en-US" w:eastAsia="zh-CN"/>
              <w:rPrChange w:id="85" w:author="R1" w:date="2025-01-20T23:16:00Z">
                <w:rPr>
                  <w:rFonts w:eastAsia="SimSun"/>
                  <w:lang w:val="en-US" w:eastAsia="zh-CN"/>
                </w:rPr>
              </w:rPrChange>
            </w:rPr>
            <w:delText>if the IMS session is created successfully</w:delText>
          </w:r>
        </w:del>
      </w:ins>
      <w:ins w:id="86" w:author="R1" w:date="2025-01-20T11:57:00Z">
        <w:r>
          <w:rPr>
            <w:rFonts w:eastAsia="SimSun"/>
            <w:highlight w:val="yellow"/>
            <w:lang w:val="en-US" w:eastAsia="zh-CN"/>
            <w:rPrChange w:id="87" w:author="R1" w:date="2025-01-20T23:16:00Z">
              <w:rPr>
                <w:rFonts w:eastAsia="SimSun"/>
                <w:lang w:val="en-US" w:eastAsia="zh-CN"/>
              </w:rPr>
            </w:rPrChange>
          </w:rPr>
          <w:t>allocated by IMS AS</w:t>
        </w:r>
      </w:ins>
      <w:r>
        <w:rPr>
          <w:rFonts w:eastAsia="Times New Roman"/>
          <w:lang w:eastAsia="en-GB"/>
        </w:rPr>
        <w:t>.</w:t>
      </w:r>
    </w:p>
    <w:p w14:paraId="386416EF" w14:textId="77777777" w:rsidR="00315024" w:rsidRDefault="00000000">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72D0A00B" w14:textId="77777777" w:rsidR="00315024" w:rsidRDefault="00000000">
      <w:pPr>
        <w:pStyle w:val="Heading4"/>
      </w:pPr>
      <w:bookmarkStart w:id="88" w:name="_Toc185595444"/>
      <w:bookmarkStart w:id="89" w:name="_Toc185595445"/>
      <w:r>
        <w:t>AA.2.4.4.3</w:t>
      </w:r>
      <w:r>
        <w:tab/>
        <w:t>Nimsas_ImsSessionManagement_Update service operation</w:t>
      </w:r>
      <w:bookmarkEnd w:id="88"/>
    </w:p>
    <w:p w14:paraId="4898C24D" w14:textId="77777777" w:rsidR="00315024" w:rsidRDefault="00000000">
      <w:r>
        <w:rPr>
          <w:b/>
          <w:bCs/>
        </w:rPr>
        <w:t>Service operation name:</w:t>
      </w:r>
      <w:r>
        <w:t xml:space="preserve"> Nimsas_ImsSessionManagement_Update</w:t>
      </w:r>
    </w:p>
    <w:p w14:paraId="2762EB00" w14:textId="77777777" w:rsidR="00315024" w:rsidRDefault="00000000">
      <w:r>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14:paraId="18DE2F7A" w14:textId="77777777" w:rsidR="00315024" w:rsidRDefault="00000000">
      <w:r>
        <w:rPr>
          <w:b/>
          <w:bCs/>
        </w:rPr>
        <w:t>Inputs, Required:</w:t>
      </w:r>
      <w:r>
        <w:t xml:space="preserve"> Session ID, Media operation set.</w:t>
      </w:r>
    </w:p>
    <w:p w14:paraId="1ED011F2" w14:textId="77777777" w:rsidR="00315024" w:rsidRDefault="00000000">
      <w:r>
        <w:rPr>
          <w:b/>
          <w:bCs/>
        </w:rPr>
        <w:t>Session ID:</w:t>
      </w:r>
      <w:r>
        <w:t xml:space="preserve"> It is the identity of session that this request targeted to.</w:t>
      </w:r>
    </w:p>
    <w:p w14:paraId="2F4D345A" w14:textId="77777777" w:rsidR="00315024" w:rsidRDefault="00000000">
      <w:r>
        <w:rPr>
          <w:b/>
          <w:bCs/>
        </w:rPr>
        <w:t>Media operation set:</w:t>
      </w:r>
      <w:r>
        <w:t xml:space="preserve"> Includes a set of media operations commands indicating how to modify the media used in the specific session. Each media operation command contains:</w:t>
      </w:r>
    </w:p>
    <w:p w14:paraId="3FDE2674" w14:textId="77777777" w:rsidR="00315024" w:rsidRDefault="00000000">
      <w:pPr>
        <w:pStyle w:val="B1"/>
      </w:pPr>
      <w:r>
        <w:t>-</w:t>
      </w:r>
      <w:r>
        <w:tab/>
      </w:r>
      <w:r>
        <w:rPr>
          <w:b/>
          <w:bCs/>
        </w:rPr>
        <w:t>Media Correlation ID:</w:t>
      </w:r>
      <w:r>
        <w:t xml:space="preserve"> It identifies the media component to be created.</w:t>
      </w:r>
    </w:p>
    <w:p w14:paraId="48760E1A" w14:textId="77777777" w:rsidR="00315024" w:rsidRDefault="00000000">
      <w:pPr>
        <w:pStyle w:val="B1"/>
      </w:pPr>
      <w:r>
        <w:t>-</w:t>
      </w:r>
      <w:r>
        <w:tab/>
      </w:r>
      <w:r>
        <w:rPr>
          <w:b/>
          <w:bCs/>
        </w:rPr>
        <w:t>Operation Type:</w:t>
      </w:r>
      <w:r>
        <w:t xml:space="preserve"> It indicates adding, updating or removing the corresponding media.</w:t>
      </w:r>
    </w:p>
    <w:p w14:paraId="7407CCBD" w14:textId="77777777" w:rsidR="00315024" w:rsidRDefault="00000000">
      <w:pPr>
        <w:pStyle w:val="B1"/>
      </w:pPr>
      <w:r>
        <w:t>-</w:t>
      </w:r>
      <w:r>
        <w:tab/>
      </w:r>
      <w:r>
        <w:rPr>
          <w:b/>
          <w:bCs/>
        </w:rPr>
        <w:t>Media Type:</w:t>
      </w:r>
      <w:r>
        <w:t xml:space="preserve"> It indicates the </w:t>
      </w:r>
      <w:ins w:id="90" w:author="R1" w:date="2025-01-20T10:57:00Z">
        <w:r>
          <w:rPr>
            <w:highlight w:val="yellow"/>
            <w:lang w:val="en-US" w:eastAsia="zh-CN"/>
            <w:rPrChange w:id="91" w:author="R1" w:date="2025-01-20T11:30:00Z">
              <w:rPr>
                <w:lang w:val="en-US" w:eastAsia="zh-CN"/>
              </w:rPr>
            </w:rPrChange>
          </w:rPr>
          <w:t xml:space="preserve">type of </w:t>
        </w:r>
      </w:ins>
      <w:r>
        <w:t>operated media</w:t>
      </w:r>
      <w:del w:id="92" w:author="R1" w:date="2025-01-20T10:57:00Z">
        <w:r>
          <w:rPr>
            <w:highlight w:val="yellow"/>
            <w:lang w:val="en-US"/>
            <w:rPrChange w:id="93" w:author="R1" w:date="2025-01-20T11:30:00Z">
              <w:rPr>
                <w:lang w:val="en-US"/>
              </w:rPr>
            </w:rPrChange>
          </w:rPr>
          <w:delText xml:space="preserve"> is </w:delText>
        </w:r>
      </w:del>
      <w:ins w:id="94" w:author="R1" w:date="2025-01-20T10:57:00Z">
        <w:r>
          <w:rPr>
            <w:highlight w:val="yellow"/>
            <w:lang w:val="en-US" w:eastAsia="zh-CN"/>
            <w:rPrChange w:id="95" w:author="R1" w:date="2025-01-20T11:30:00Z">
              <w:rPr>
                <w:lang w:val="en-US" w:eastAsia="zh-CN"/>
              </w:rPr>
            </w:rPrChange>
          </w:rPr>
          <w:t xml:space="preserve"> (e.g. </w:t>
        </w:r>
      </w:ins>
      <w:r>
        <w:t>Data Channel</w:t>
      </w:r>
      <w:ins w:id="96" w:author="R1" w:date="2025-01-20T10:57:00Z">
        <w:r>
          <w:rPr>
            <w:rFonts w:hint="eastAsia"/>
            <w:lang w:val="en-US" w:eastAsia="zh-CN"/>
          </w:rPr>
          <w:t>)</w:t>
        </w:r>
      </w:ins>
      <w:r>
        <w:t>.</w:t>
      </w:r>
    </w:p>
    <w:p w14:paraId="6A4671EF" w14:textId="77777777" w:rsidR="00315024" w:rsidRDefault="00000000">
      <w:pPr>
        <w:pStyle w:val="B1"/>
      </w:pPr>
      <w:r>
        <w:t>-</w:t>
      </w:r>
      <w:r>
        <w:tab/>
      </w:r>
      <w:r>
        <w:rPr>
          <w:b/>
          <w:bCs/>
        </w:rPr>
        <w:t>Media Parameter</w:t>
      </w:r>
      <w:ins w:id="97" w:author="JY" w:date="2025-01-10T17:29:00Z">
        <w:r>
          <w:rPr>
            <w:rFonts w:hint="eastAsia"/>
            <w:b/>
            <w:bCs/>
            <w:lang w:val="en-US" w:eastAsia="zh-CN"/>
          </w:rPr>
          <w:t xml:space="preserve"> set</w:t>
        </w:r>
      </w:ins>
      <w:r>
        <w:rPr>
          <w:b/>
          <w:bCs/>
        </w:rPr>
        <w:t>:</w:t>
      </w:r>
      <w:r>
        <w:t xml:space="preserve"> It indicates the related media parameters. For different media, it contains different parameters.</w:t>
      </w:r>
    </w:p>
    <w:p w14:paraId="2B8DC0A8" w14:textId="77777777" w:rsidR="00315024" w:rsidRDefault="00000000">
      <w:pPr>
        <w:pStyle w:val="B2"/>
        <w:rPr>
          <w:ins w:id="98" w:author="JY" w:date="2025-01-10T17:29:00Z"/>
          <w:lang w:val="en-US" w:eastAsia="zh-CN"/>
        </w:rPr>
      </w:pPr>
      <w:r>
        <w:t>-</w:t>
      </w:r>
      <w:r>
        <w:tab/>
        <w:t xml:space="preserve">When the Media Type is Data Channel, it </w:t>
      </w:r>
      <w:del w:id="99" w:author="JY" w:date="2025-01-10T17:29:00Z">
        <w:r>
          <w:rPr>
            <w:lang w:val="en-US"/>
          </w:rPr>
          <w:delText>indicates</w:delText>
        </w:r>
      </w:del>
      <w:ins w:id="100" w:author="JY" w:date="2025-01-10T17:29:00Z">
        <w:r>
          <w:rPr>
            <w:rFonts w:hint="eastAsia"/>
            <w:lang w:val="en-US" w:eastAsia="zh-CN"/>
          </w:rPr>
          <w:t>incldues:</w:t>
        </w:r>
      </w:ins>
    </w:p>
    <w:p w14:paraId="7824B6E8" w14:textId="77777777" w:rsidR="00315024" w:rsidRDefault="00000000" w:rsidP="00315024">
      <w:pPr>
        <w:pStyle w:val="B2"/>
        <w:ind w:firstLine="0"/>
        <w:pPrChange w:id="101" w:author="JY" w:date="2025-01-10T17:29:00Z">
          <w:pPr>
            <w:pStyle w:val="B2"/>
          </w:pPr>
        </w:pPrChange>
      </w:pPr>
      <w:ins w:id="102" w:author="JY" w:date="2025-01-10T17:29:00Z">
        <w:r>
          <w:rPr>
            <w:rFonts w:hint="eastAsia"/>
            <w:lang w:val="en-US" w:eastAsia="zh-CN"/>
          </w:rPr>
          <w:t>-</w:t>
        </w:r>
        <w:r>
          <w:rPr>
            <w:rFonts w:hint="eastAsia"/>
            <w:lang w:val="en-US" w:eastAsia="zh-CN"/>
          </w:rPr>
          <w:tab/>
        </w:r>
        <w:r>
          <w:rPr>
            <w:rFonts w:eastAsia="SimSun" w:hint="eastAsia"/>
            <w:lang w:val="en-US" w:eastAsia="zh-CN"/>
          </w:rPr>
          <w:t>DC Type: indicates</w:t>
        </w:r>
      </w:ins>
      <w:r>
        <w:t xml:space="preserve"> the Data Channel Type (ADC or BDC)</w:t>
      </w:r>
      <w:ins w:id="103" w:author="JY" w:date="2025-01-10T17:29:00Z">
        <w:r>
          <w:rPr>
            <w:rFonts w:hint="eastAsia"/>
            <w:lang w:val="en-US" w:eastAsia="zh-CN"/>
          </w:rPr>
          <w:t>;</w:t>
        </w:r>
      </w:ins>
      <w:del w:id="104" w:author="JY" w:date="2025-01-10T17:29:00Z">
        <w:r>
          <w:delText>:</w:delText>
        </w:r>
      </w:del>
    </w:p>
    <w:p w14:paraId="3389E63B" w14:textId="77777777" w:rsidR="00315024" w:rsidRDefault="00000000">
      <w:pPr>
        <w:pStyle w:val="B3"/>
        <w:rPr>
          <w:ins w:id="105" w:author="JY" w:date="2025-01-10T17:30:00Z"/>
          <w:lang w:val="en-US" w:eastAsia="zh-CN"/>
        </w:rPr>
      </w:pPr>
      <w:r>
        <w:t>-</w:t>
      </w:r>
      <w:r>
        <w:tab/>
        <w:t xml:space="preserve">When </w:t>
      </w:r>
      <w:ins w:id="106" w:author="JY" w:date="2025-01-10T17:30:00Z">
        <w:r>
          <w:rPr>
            <w:rFonts w:eastAsia="SimSun" w:hint="eastAsia"/>
            <w:lang w:val="en-US" w:eastAsia="zh-CN"/>
          </w:rPr>
          <w:t xml:space="preserve">DC Type is </w:t>
        </w:r>
      </w:ins>
      <w:r>
        <w:t>ADC</w:t>
      </w:r>
      <w:del w:id="107" w:author="JY" w:date="2025-01-10T17:30:00Z">
        <w:r>
          <w:rPr>
            <w:lang w:val="en-US"/>
          </w:rPr>
          <w:delText xml:space="preserve"> is selected,</w:delText>
        </w:r>
      </w:del>
      <w:ins w:id="108" w:author="JY" w:date="2025-01-10T17:30:00Z">
        <w:r>
          <w:rPr>
            <w:rFonts w:hint="eastAsia"/>
            <w:lang w:val="en-US" w:eastAsia="zh-CN"/>
          </w:rPr>
          <w:t>:</w:t>
        </w:r>
      </w:ins>
    </w:p>
    <w:p w14:paraId="4C523A54" w14:textId="77777777" w:rsidR="00315024" w:rsidRDefault="00000000" w:rsidP="00315024">
      <w:pPr>
        <w:pStyle w:val="B3"/>
        <w:ind w:firstLine="0"/>
        <w:rPr>
          <w:ins w:id="109" w:author="JY" w:date="2025-01-10T17:30:00Z"/>
          <w:lang w:val="en-US" w:eastAsia="zh-CN"/>
        </w:rPr>
        <w:pPrChange w:id="110" w:author="JY" w:date="2025-01-10T17:30:00Z">
          <w:pPr>
            <w:pStyle w:val="B3"/>
          </w:pPr>
        </w:pPrChange>
      </w:pPr>
      <w:ins w:id="111" w:author="JY" w:date="2025-01-10T17:30:00Z">
        <w:r>
          <w:rPr>
            <w:rFonts w:hint="eastAsia"/>
            <w:lang w:val="en-US" w:eastAsia="zh-CN"/>
          </w:rPr>
          <w:t>-</w:t>
        </w:r>
        <w:r>
          <w:rPr>
            <w:rFonts w:hint="eastAsia"/>
            <w:lang w:val="en-US" w:eastAsia="zh-CN"/>
          </w:rPr>
          <w:tab/>
        </w:r>
        <w:r>
          <w:rPr>
            <w:rFonts w:eastAsia="SimSun" w:hint="eastAsia"/>
            <w:lang w:val="en-US" w:eastAsia="zh-CN"/>
          </w:rPr>
          <w:t>ADC Type:</w:t>
        </w:r>
      </w:ins>
      <w:r>
        <w:t xml:space="preserve"> </w:t>
      </w:r>
      <w:del w:id="112" w:author="JY" w:date="2025-01-10T17:30:00Z">
        <w:r>
          <w:delText xml:space="preserve">it need indicate </w:delText>
        </w:r>
      </w:del>
      <w:r>
        <w:t>the ADC type (P2A, P2P, P2A2P)</w:t>
      </w:r>
      <w:del w:id="113" w:author="JY" w:date="2025-01-10T17:30:00Z">
        <w:r>
          <w:rPr>
            <w:lang w:val="en-US"/>
          </w:rPr>
          <w:delText xml:space="preserve">, </w:delText>
        </w:r>
      </w:del>
      <w:ins w:id="114" w:author="JY" w:date="2025-01-10T17:30:00Z">
        <w:r>
          <w:rPr>
            <w:rFonts w:hint="eastAsia"/>
            <w:lang w:val="en-US" w:eastAsia="zh-CN"/>
          </w:rPr>
          <w:t>;</w:t>
        </w:r>
      </w:ins>
    </w:p>
    <w:p w14:paraId="09947AA4" w14:textId="77777777" w:rsidR="00315024" w:rsidRDefault="00000000" w:rsidP="00315024">
      <w:pPr>
        <w:pStyle w:val="B3"/>
        <w:ind w:firstLine="0"/>
        <w:rPr>
          <w:ins w:id="115" w:author="JY" w:date="2025-01-10T17:31:00Z"/>
          <w:lang w:val="en-US" w:eastAsia="zh-CN"/>
        </w:rPr>
        <w:pPrChange w:id="116" w:author="JY" w:date="2025-01-10T17:30:00Z">
          <w:pPr>
            <w:pStyle w:val="B3"/>
          </w:pPr>
        </w:pPrChange>
      </w:pPr>
      <w:ins w:id="117" w:author="JY" w:date="2025-01-10T17:31:00Z">
        <w:r>
          <w:rPr>
            <w:rFonts w:hint="eastAsia"/>
            <w:lang w:val="en-US" w:eastAsia="zh-CN"/>
          </w:rPr>
          <w:t>-</w:t>
        </w:r>
        <w:r>
          <w:rPr>
            <w:rFonts w:hint="eastAsia"/>
            <w:lang w:val="en-US" w:eastAsia="zh-CN"/>
          </w:rPr>
          <w:tab/>
        </w:r>
      </w:ins>
      <w:r>
        <w:t>Application Binding Information</w:t>
      </w:r>
      <w:del w:id="118" w:author="JY" w:date="2025-01-10T17:31:00Z">
        <w:r>
          <w:rPr>
            <w:lang w:val="en-US"/>
          </w:rPr>
          <w:delText xml:space="preserve">, </w:delText>
        </w:r>
      </w:del>
      <w:ins w:id="119" w:author="JY" w:date="2025-01-10T17:31:00Z">
        <w:r>
          <w:rPr>
            <w:rFonts w:hint="eastAsia"/>
            <w:lang w:val="en-US" w:eastAsia="zh-CN"/>
          </w:rPr>
          <w:t>;</w:t>
        </w:r>
      </w:ins>
    </w:p>
    <w:p w14:paraId="20319C0E" w14:textId="77777777" w:rsidR="00315024" w:rsidRDefault="00000000" w:rsidP="00315024">
      <w:pPr>
        <w:pStyle w:val="B3"/>
        <w:ind w:firstLine="0"/>
        <w:rPr>
          <w:lang w:eastAsia="zh-CN"/>
        </w:rPr>
        <w:pPrChange w:id="120" w:author="JY" w:date="2025-01-10T17:30:00Z">
          <w:pPr>
            <w:pStyle w:val="B3"/>
          </w:pPr>
        </w:pPrChange>
      </w:pPr>
      <w:ins w:id="121" w:author="JY" w:date="2025-01-10T17:31:00Z">
        <w:r>
          <w:rPr>
            <w:rFonts w:hint="eastAsia"/>
            <w:lang w:val="en-US" w:eastAsia="zh-CN"/>
          </w:rPr>
          <w:t>-</w:t>
        </w:r>
        <w:r>
          <w:rPr>
            <w:rFonts w:hint="eastAsia"/>
            <w:lang w:val="en-US" w:eastAsia="zh-CN"/>
          </w:rPr>
          <w:tab/>
          <w:t xml:space="preserve">Target ID: </w:t>
        </w:r>
        <w:r>
          <w:t xml:space="preserve">the public identity of </w:t>
        </w:r>
        <w:r>
          <w:rPr>
            <w:rFonts w:hint="eastAsia"/>
            <w:lang w:val="en-US" w:eastAsia="zh-CN"/>
          </w:rPr>
          <w:t xml:space="preserve">the </w:t>
        </w:r>
        <w:r>
          <w:t>IMS Subscriber</w:t>
        </w:r>
        <w:r>
          <w:rPr>
            <w:rFonts w:hint="eastAsia"/>
            <w:lang w:val="en-US" w:eastAsia="zh-CN"/>
          </w:rPr>
          <w:t xml:space="preserve"> the DC is targeted</w:t>
        </w:r>
      </w:ins>
      <w:del w:id="122" w:author="JY" w:date="2025-01-10T17:31:00Z">
        <w:r>
          <w:delText>and if P2A ADC is selected, the party which this request is targeted</w:delText>
        </w:r>
        <w:r>
          <w:rPr>
            <w:lang w:val="en-US"/>
          </w:rPr>
          <w:delText>.</w:delText>
        </w:r>
      </w:del>
      <w:ins w:id="123" w:author="JY" w:date="2025-01-10T17:31:00Z">
        <w:r>
          <w:rPr>
            <w:rFonts w:hint="eastAsia"/>
            <w:lang w:val="en-US" w:eastAsia="zh-CN"/>
          </w:rPr>
          <w:t>;</w:t>
        </w:r>
      </w:ins>
    </w:p>
    <w:p w14:paraId="2A3C7A96" w14:textId="6217A2E8" w:rsidR="00315024" w:rsidRDefault="00000000">
      <w:pPr>
        <w:pStyle w:val="B4"/>
      </w:pPr>
      <w:r>
        <w:t>-</w:t>
      </w:r>
      <w:r>
        <w:tab/>
        <w:t xml:space="preserve">If P2A or P2A2P is selected, </w:t>
      </w:r>
      <w:bookmarkStart w:id="124" w:name="_Hlk187768403"/>
      <w:ins w:id="125" w:author="NTT DOCOMO2" w:date="2025-01-21T12:13:00Z" w16du:dateUtc="2025-01-21T10:13:00Z">
        <w:r w:rsidR="008F7767">
          <w:t>if the Operation Type indicates adding or updating the media,</w:t>
        </w:r>
        <w:bookmarkEnd w:id="124"/>
        <w:r w:rsidR="008F7767">
          <w:t xml:space="preserve"> </w:t>
        </w:r>
      </w:ins>
      <w:r>
        <w:t>the MDC2 media endpoint address(es) of the application layer is included.</w:t>
      </w:r>
    </w:p>
    <w:p w14:paraId="6D379A7D" w14:textId="77777777" w:rsidR="00315024" w:rsidRDefault="00000000">
      <w:pPr>
        <w:pStyle w:val="B3"/>
        <w:rPr>
          <w:ins w:id="126" w:author="JY" w:date="2025-01-10T17:32:00Z"/>
          <w:lang w:val="en-US" w:eastAsia="zh-CN"/>
        </w:rPr>
      </w:pPr>
      <w:r>
        <w:t>-</w:t>
      </w:r>
      <w:r>
        <w:tab/>
        <w:t xml:space="preserve">When </w:t>
      </w:r>
      <w:ins w:id="127" w:author="JY" w:date="2025-01-10T17:32:00Z">
        <w:r>
          <w:rPr>
            <w:rFonts w:eastAsia="SimSun" w:hint="eastAsia"/>
            <w:lang w:val="en-US" w:eastAsia="zh-CN"/>
          </w:rPr>
          <w:t xml:space="preserve">DC Type is </w:t>
        </w:r>
      </w:ins>
      <w:r>
        <w:t>BDC</w:t>
      </w:r>
      <w:del w:id="128" w:author="JY" w:date="2025-01-10T17:32:00Z">
        <w:r>
          <w:rPr>
            <w:lang w:val="en-US"/>
          </w:rPr>
          <w:delText xml:space="preserve"> is selected,</w:delText>
        </w:r>
      </w:del>
      <w:ins w:id="129" w:author="JY" w:date="2025-01-10T17:32:00Z">
        <w:r>
          <w:rPr>
            <w:rFonts w:hint="eastAsia"/>
            <w:lang w:val="en-US" w:eastAsia="zh-CN"/>
          </w:rPr>
          <w:t>:</w:t>
        </w:r>
      </w:ins>
    </w:p>
    <w:p w14:paraId="092EB0FD" w14:textId="77777777" w:rsidR="00315024" w:rsidRDefault="00000000" w:rsidP="00315024">
      <w:pPr>
        <w:pStyle w:val="B3"/>
        <w:ind w:firstLine="0"/>
        <w:rPr>
          <w:ins w:id="130" w:author="NTT DOCOMO2" w:date="2025-01-21T12:14:00Z" w16du:dateUtc="2025-01-21T10:14:00Z"/>
        </w:rPr>
      </w:pPr>
      <w:ins w:id="131" w:author="JY" w:date="2025-01-10T17:32:00Z">
        <w:r>
          <w:rPr>
            <w:rFonts w:hint="eastAsia"/>
            <w:lang w:val="en-US" w:eastAsia="zh-CN"/>
          </w:rPr>
          <w:t>-</w:t>
        </w:r>
        <w:r>
          <w:rPr>
            <w:rFonts w:hint="eastAsia"/>
            <w:lang w:val="en-US" w:eastAsia="zh-CN"/>
          </w:rPr>
          <w:tab/>
          <w:t xml:space="preserve">Target ID: </w:t>
        </w:r>
        <w:r>
          <w:t xml:space="preserve">the public identity of </w:t>
        </w:r>
        <w:r>
          <w:rPr>
            <w:rFonts w:hint="eastAsia"/>
            <w:lang w:val="en-US" w:eastAsia="zh-CN"/>
          </w:rPr>
          <w:t xml:space="preserve">the </w:t>
        </w:r>
        <w:r>
          <w:t>IMS Subscriber</w:t>
        </w:r>
        <w:r>
          <w:rPr>
            <w:rFonts w:hint="eastAsia"/>
            <w:lang w:val="en-US" w:eastAsia="zh-CN"/>
          </w:rPr>
          <w:t xml:space="preserve"> the DC is targeted</w:t>
        </w:r>
      </w:ins>
      <w:del w:id="132" w:author="JY" w:date="2025-01-10T17:32:00Z">
        <w:r>
          <w:delText xml:space="preserve"> it need indicate the party (the caller, or the callee) with which the BDC is used</w:delText>
        </w:r>
      </w:del>
      <w:r>
        <w:t>.</w:t>
      </w:r>
    </w:p>
    <w:p w14:paraId="5750B957" w14:textId="3DA9561E" w:rsidR="00AE2306" w:rsidRDefault="00AE2306" w:rsidP="00315024">
      <w:pPr>
        <w:pStyle w:val="B3"/>
        <w:ind w:firstLine="0"/>
        <w:pPrChange w:id="133" w:author="JY" w:date="2025-01-10T17:32:00Z">
          <w:pPr>
            <w:pStyle w:val="B3"/>
          </w:pPr>
        </w:pPrChange>
      </w:pPr>
      <w:ins w:id="134" w:author="NTT DOCOMO2" w:date="2025-01-21T12:14:00Z" w16du:dateUtc="2025-01-21T10:14:00Z">
        <w:r>
          <w:t xml:space="preserve">- </w:t>
        </w:r>
        <w:r>
          <w:tab/>
        </w:r>
        <w:r w:rsidRPr="00AE2306">
          <w:t>if the Operation Type indicates adding or updating the media, the MDC1 media endpoint address</w:t>
        </w:r>
      </w:ins>
    </w:p>
    <w:p w14:paraId="5F488BE3" w14:textId="760B1C71" w:rsidR="00315024" w:rsidRDefault="00000000">
      <w:r>
        <w:rPr>
          <w:b/>
          <w:bCs/>
        </w:rPr>
        <w:t>Inputs, Optional:</w:t>
      </w:r>
      <w:r>
        <w:t xml:space="preserve"> </w:t>
      </w:r>
      <w:del w:id="135" w:author="NTT DOCOMO2" w:date="2025-01-21T12:15:00Z" w16du:dateUtc="2025-01-21T10:15:00Z">
        <w:r w:rsidDel="006B28D4">
          <w:delText xml:space="preserve">Calling ID, Called ID, </w:delText>
        </w:r>
      </w:del>
      <w:r>
        <w:t>Notification Target Address and Notification Correlation ID.</w:t>
      </w:r>
    </w:p>
    <w:p w14:paraId="7D2B6338" w14:textId="1046A37B" w:rsidR="00315024" w:rsidDel="006B28D4" w:rsidRDefault="00000000">
      <w:pPr>
        <w:rPr>
          <w:del w:id="136" w:author="NTT DOCOMO2" w:date="2025-01-21T12:15:00Z" w16du:dateUtc="2025-01-21T10:15:00Z"/>
        </w:rPr>
      </w:pPr>
      <w:del w:id="137" w:author="NTT DOCOMO2" w:date="2025-01-21T12:15:00Z" w16du:dateUtc="2025-01-21T10:15:00Z">
        <w:r w:rsidDel="006B28D4">
          <w:rPr>
            <w:b/>
            <w:bCs/>
          </w:rPr>
          <w:delText>Calling ID:</w:delText>
        </w:r>
        <w:r w:rsidDel="006B28D4">
          <w:delText xml:space="preserve"> It is the public identity of calling IMS Subscriber.</w:delText>
        </w:r>
      </w:del>
    </w:p>
    <w:p w14:paraId="048A60CC" w14:textId="01A327FF" w:rsidR="00315024" w:rsidDel="006B28D4" w:rsidRDefault="00000000">
      <w:pPr>
        <w:rPr>
          <w:del w:id="138" w:author="NTT DOCOMO2" w:date="2025-01-21T12:15:00Z" w16du:dateUtc="2025-01-21T10:15:00Z"/>
        </w:rPr>
      </w:pPr>
      <w:del w:id="139" w:author="NTT DOCOMO2" w:date="2025-01-21T12:15:00Z" w16du:dateUtc="2025-01-21T10:15:00Z">
        <w:r w:rsidDel="006B28D4">
          <w:rPr>
            <w:b/>
            <w:bCs/>
          </w:rPr>
          <w:delText xml:space="preserve">Called ID: </w:delText>
        </w:r>
        <w:r w:rsidDel="006B28D4">
          <w:delText>It is the public identity of called IMS Subscriber.</w:delText>
        </w:r>
      </w:del>
    </w:p>
    <w:p w14:paraId="4BB0128E" w14:textId="77777777" w:rsidR="00315024" w:rsidRDefault="00000000">
      <w:r>
        <w:t>If the request includes a Notification Target Address, the request creates an implicit subscription to be notified for the events in Table AA.2.4.4.5-1.</w:t>
      </w:r>
    </w:p>
    <w:p w14:paraId="3CC49E03" w14:textId="77777777" w:rsidR="00315024" w:rsidRDefault="00000000">
      <w:r>
        <w:rPr>
          <w:b/>
          <w:bCs/>
        </w:rPr>
        <w:t>Outputs, Required:</w:t>
      </w:r>
      <w:r>
        <w:t xml:space="preserve"> Result indication.</w:t>
      </w:r>
    </w:p>
    <w:p w14:paraId="5DEEBD6B" w14:textId="77777777" w:rsidR="00315024" w:rsidRDefault="00000000">
      <w:r>
        <w:rPr>
          <w:b/>
          <w:bCs/>
        </w:rPr>
        <w:t>Outputs, Optional:</w:t>
      </w:r>
      <w:r>
        <w:t xml:space="preserve"> None.</w:t>
      </w:r>
    </w:p>
    <w:p w14:paraId="2AE59407" w14:textId="77777777" w:rsidR="00315024" w:rsidRDefault="00000000">
      <w:pPr>
        <w:jc w:val="cente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14:paraId="446CA86F" w14:textId="77777777" w:rsidR="00315024" w:rsidRDefault="00000000">
      <w:pPr>
        <w:pStyle w:val="Heading4"/>
      </w:pPr>
      <w:bookmarkStart w:id="140" w:name="_Toc185595446"/>
      <w:r>
        <w:lastRenderedPageBreak/>
        <w:t>AA.2.4.4.5</w:t>
      </w:r>
      <w:r>
        <w:tab/>
        <w:t>Nimsas_ImsSessionManagement_Notify service operation</w:t>
      </w:r>
      <w:bookmarkEnd w:id="140"/>
    </w:p>
    <w:p w14:paraId="178686A3" w14:textId="77777777" w:rsidR="00315024" w:rsidRDefault="00000000">
      <w:r>
        <w:rPr>
          <w:b/>
          <w:bCs/>
        </w:rPr>
        <w:t>Service operation name:</w:t>
      </w:r>
      <w:r>
        <w:t xml:space="preserve"> Nimsas_ImsSessionManagement_Notify</w:t>
      </w:r>
    </w:p>
    <w:p w14:paraId="1EE7ECAA" w14:textId="77777777" w:rsidR="00315024" w:rsidRDefault="00000000">
      <w:r>
        <w:rPr>
          <w:b/>
          <w:bCs/>
        </w:rPr>
        <w:t>Description:</w:t>
      </w:r>
      <w:r>
        <w:t xml:space="preserve"> Provides the subscribed event information to the NF Consumer.</w:t>
      </w:r>
    </w:p>
    <w:p w14:paraId="426EFA3E" w14:textId="77777777" w:rsidR="00315024" w:rsidRDefault="00000000">
      <w:r>
        <w:rPr>
          <w:b/>
          <w:bCs/>
        </w:rPr>
        <w:t>Inputs, Required:</w:t>
      </w:r>
      <w:r>
        <w:t xml:space="preserve"> </w:t>
      </w:r>
      <w:del w:id="141" w:author="R1" w:date="2025-01-20T23:08:00Z">
        <w:r>
          <w:rPr>
            <w:highlight w:val="yellow"/>
            <w:rPrChange w:id="142" w:author="R1" w:date="2025-01-20T23:12:00Z">
              <w:rPr/>
            </w:rPrChange>
          </w:rPr>
          <w:delText xml:space="preserve">Session ID, </w:delText>
        </w:r>
      </w:del>
      <w:r>
        <w:t>Event ID, Notification Correlation ID.</w:t>
      </w:r>
    </w:p>
    <w:p w14:paraId="3682F71D" w14:textId="77777777" w:rsidR="00315024" w:rsidRDefault="00000000">
      <w:r>
        <w:rPr>
          <w:b/>
          <w:bCs/>
        </w:rPr>
        <w:t>Inputs, Optional:</w:t>
      </w:r>
      <w:r>
        <w:t xml:space="preserve"> </w:t>
      </w:r>
      <w:ins w:id="143" w:author="R1" w:date="2025-01-20T23:11:00Z">
        <w:r>
          <w:rPr>
            <w:highlight w:val="yellow"/>
            <w:lang w:val="en-US" w:eastAsia="zh-CN"/>
            <w:rPrChange w:id="144" w:author="R1" w:date="2025-01-20T23:12:00Z">
              <w:rPr>
                <w:lang w:val="en-US" w:eastAsia="zh-CN"/>
              </w:rPr>
            </w:rPrChange>
          </w:rPr>
          <w:t xml:space="preserve">Session ID, </w:t>
        </w:r>
      </w:ins>
      <w:r>
        <w:t>Media resource information.</w:t>
      </w:r>
    </w:p>
    <w:p w14:paraId="594EDE2A" w14:textId="77777777" w:rsidR="00315024" w:rsidRDefault="00000000">
      <w:r>
        <w:t>Media resource information set includes entries corresponding to each media. Each entry in the set includes the Media correlation ID and DC Media Specification. The DC Media Specification shall exist only with media type "DC" and contains additional media resource information, e.g. remote media address for MDC2 interface.</w:t>
      </w:r>
    </w:p>
    <w:p w14:paraId="41ADC7CD" w14:textId="77777777" w:rsidR="00315024" w:rsidRDefault="00000000">
      <w:r>
        <w:rPr>
          <w:b/>
          <w:bCs/>
        </w:rPr>
        <w:t>Outputs, Required:</w:t>
      </w:r>
      <w:r>
        <w:t xml:space="preserve"> Result indication.</w:t>
      </w:r>
    </w:p>
    <w:p w14:paraId="42D6D572" w14:textId="77777777" w:rsidR="00315024" w:rsidRDefault="00000000">
      <w:r>
        <w:rPr>
          <w:b/>
          <w:bCs/>
        </w:rPr>
        <w:t>Outputs, Optional:</w:t>
      </w:r>
      <w:r>
        <w:t xml:space="preserve"> None.</w:t>
      </w:r>
    </w:p>
    <w:p w14:paraId="46C74550" w14:textId="77777777" w:rsidR="00315024" w:rsidRDefault="00000000">
      <w:r>
        <w:t>The table below presents supported Event IDs and related parameters.</w:t>
      </w:r>
    </w:p>
    <w:p w14:paraId="65BAF22A" w14:textId="77777777" w:rsidR="00315024" w:rsidRDefault="00000000">
      <w:pPr>
        <w:pStyle w:val="TH"/>
      </w:pPr>
      <w:r>
        <w:t>Table AA.2.4.4.5-1: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315024" w14:paraId="133C26E5" w14:textId="77777777">
        <w:trPr>
          <w:cantSplit/>
          <w:jc w:val="center"/>
        </w:trPr>
        <w:tc>
          <w:tcPr>
            <w:tcW w:w="4248" w:type="dxa"/>
          </w:tcPr>
          <w:p w14:paraId="4FE928DF" w14:textId="77777777" w:rsidR="00315024" w:rsidRDefault="00000000">
            <w:pPr>
              <w:pStyle w:val="TAH"/>
            </w:pPr>
            <w:r>
              <w:t>EventID</w:t>
            </w:r>
          </w:p>
        </w:tc>
        <w:tc>
          <w:tcPr>
            <w:tcW w:w="5383" w:type="dxa"/>
          </w:tcPr>
          <w:p w14:paraId="3ED1D744" w14:textId="77777777" w:rsidR="00315024" w:rsidRDefault="00000000">
            <w:pPr>
              <w:pStyle w:val="TAH"/>
            </w:pPr>
            <w:r>
              <w:t>Parameters</w:t>
            </w:r>
          </w:p>
        </w:tc>
      </w:tr>
      <w:tr w:rsidR="00315024" w14:paraId="649D32F6" w14:textId="77777777">
        <w:trPr>
          <w:cantSplit/>
          <w:jc w:val="center"/>
        </w:trPr>
        <w:tc>
          <w:tcPr>
            <w:tcW w:w="4248" w:type="dxa"/>
          </w:tcPr>
          <w:p w14:paraId="05ACD4D8" w14:textId="77777777" w:rsidR="00315024" w:rsidRDefault="00000000">
            <w:pPr>
              <w:pStyle w:val="TAL"/>
            </w:pPr>
            <w:r>
              <w:t>SessionEstablishmentSuccessEvent</w:t>
            </w:r>
          </w:p>
        </w:tc>
        <w:tc>
          <w:tcPr>
            <w:tcW w:w="5383" w:type="dxa"/>
          </w:tcPr>
          <w:p w14:paraId="526E180B" w14:textId="77777777" w:rsidR="00315024" w:rsidRDefault="00000000">
            <w:pPr>
              <w:pStyle w:val="TAL"/>
              <w:rPr>
                <w:lang w:val="en-US" w:eastAsia="zh-CN"/>
              </w:rPr>
            </w:pPr>
            <w:del w:id="145" w:author="R1" w:date="2025-01-20T23:08:00Z">
              <w:r>
                <w:rPr>
                  <w:highlight w:val="yellow"/>
                  <w:lang w:val="en-US"/>
                  <w:rPrChange w:id="146" w:author="R1" w:date="2025-01-20T23:12:00Z">
                    <w:rPr>
                      <w:lang w:val="en-US"/>
                    </w:rPr>
                  </w:rPrChange>
                </w:rPr>
                <w:delText>Calling or Called party ID</w:delText>
              </w:r>
            </w:del>
            <w:ins w:id="147" w:author="R1" w:date="2025-01-20T23:08:00Z">
              <w:r>
                <w:rPr>
                  <w:highlight w:val="yellow"/>
                  <w:lang w:val="en-US" w:eastAsia="zh-CN"/>
                  <w:rPrChange w:id="148" w:author="R1" w:date="2025-01-20T23:12:00Z">
                    <w:rPr>
                      <w:lang w:val="en-US" w:eastAsia="zh-CN"/>
                    </w:rPr>
                  </w:rPrChange>
                </w:rPr>
                <w:t>Session ID</w:t>
              </w:r>
            </w:ins>
          </w:p>
        </w:tc>
      </w:tr>
      <w:tr w:rsidR="00315024" w14:paraId="57E02599" w14:textId="77777777">
        <w:trPr>
          <w:cantSplit/>
          <w:jc w:val="center"/>
        </w:trPr>
        <w:tc>
          <w:tcPr>
            <w:tcW w:w="4248" w:type="dxa"/>
          </w:tcPr>
          <w:p w14:paraId="7DB906D1" w14:textId="77777777" w:rsidR="00315024" w:rsidRDefault="00000000">
            <w:pPr>
              <w:pStyle w:val="TAL"/>
            </w:pPr>
            <w:r>
              <w:t>SessionEstablishmentFailureEvent</w:t>
            </w:r>
          </w:p>
        </w:tc>
        <w:tc>
          <w:tcPr>
            <w:tcW w:w="5383" w:type="dxa"/>
          </w:tcPr>
          <w:p w14:paraId="3E477F01" w14:textId="77777777" w:rsidR="00315024" w:rsidRDefault="00000000">
            <w:pPr>
              <w:pStyle w:val="TAL"/>
            </w:pPr>
            <w:r>
              <w:t>Calling or Called party ID, reason of the failure</w:t>
            </w:r>
          </w:p>
        </w:tc>
      </w:tr>
      <w:tr w:rsidR="00315024" w14:paraId="0674921C" w14:textId="77777777">
        <w:trPr>
          <w:cantSplit/>
          <w:jc w:val="center"/>
        </w:trPr>
        <w:tc>
          <w:tcPr>
            <w:tcW w:w="4248" w:type="dxa"/>
          </w:tcPr>
          <w:p w14:paraId="4D0F4F6C" w14:textId="77777777" w:rsidR="00315024" w:rsidRDefault="00000000">
            <w:pPr>
              <w:pStyle w:val="TAL"/>
            </w:pPr>
            <w:r>
              <w:t>MediaChangeSuccessEvent</w:t>
            </w:r>
          </w:p>
        </w:tc>
        <w:tc>
          <w:tcPr>
            <w:tcW w:w="5383" w:type="dxa"/>
          </w:tcPr>
          <w:p w14:paraId="5F66D134" w14:textId="77777777" w:rsidR="00315024" w:rsidRDefault="00000000">
            <w:pPr>
              <w:pStyle w:val="TAL"/>
            </w:pPr>
            <w:r>
              <w:t>Calling or Called party ID</w:t>
            </w:r>
          </w:p>
        </w:tc>
      </w:tr>
      <w:tr w:rsidR="00315024" w14:paraId="79ECBD43" w14:textId="77777777">
        <w:trPr>
          <w:cantSplit/>
          <w:jc w:val="center"/>
        </w:trPr>
        <w:tc>
          <w:tcPr>
            <w:tcW w:w="4248" w:type="dxa"/>
          </w:tcPr>
          <w:p w14:paraId="4115E3F6" w14:textId="77777777" w:rsidR="00315024" w:rsidRDefault="00000000">
            <w:pPr>
              <w:pStyle w:val="TAL"/>
            </w:pPr>
            <w:r>
              <w:t>MediaChangeFailureEvent</w:t>
            </w:r>
          </w:p>
        </w:tc>
        <w:tc>
          <w:tcPr>
            <w:tcW w:w="5383" w:type="dxa"/>
          </w:tcPr>
          <w:p w14:paraId="7FD71926" w14:textId="77777777" w:rsidR="00315024" w:rsidRDefault="00000000">
            <w:pPr>
              <w:pStyle w:val="TAL"/>
            </w:pPr>
            <w:r>
              <w:t>Calling or Called party ID, reason of the failure</w:t>
            </w:r>
          </w:p>
        </w:tc>
      </w:tr>
      <w:tr w:rsidR="00315024" w14:paraId="13753E0B" w14:textId="77777777">
        <w:trPr>
          <w:cantSplit/>
          <w:jc w:val="center"/>
        </w:trPr>
        <w:tc>
          <w:tcPr>
            <w:tcW w:w="4248" w:type="dxa"/>
          </w:tcPr>
          <w:p w14:paraId="0A25BA4A" w14:textId="77777777" w:rsidR="00315024" w:rsidRDefault="00000000">
            <w:pPr>
              <w:pStyle w:val="TAL"/>
            </w:pPr>
            <w:r>
              <w:t>SessionTerminationEvent</w:t>
            </w:r>
          </w:p>
        </w:tc>
        <w:tc>
          <w:tcPr>
            <w:tcW w:w="5383" w:type="dxa"/>
          </w:tcPr>
          <w:p w14:paraId="6468619A" w14:textId="77777777" w:rsidR="00315024" w:rsidRDefault="00000000">
            <w:pPr>
              <w:pStyle w:val="TAL"/>
            </w:pPr>
            <w:r>
              <w:t>Calling or Called party ID</w:t>
            </w:r>
          </w:p>
        </w:tc>
      </w:tr>
    </w:tbl>
    <w:p w14:paraId="13D9F175" w14:textId="77777777" w:rsidR="00315024" w:rsidRDefault="00315024"/>
    <w:bookmarkEnd w:id="89"/>
    <w:p w14:paraId="2B10D798" w14:textId="77777777" w:rsidR="00315024" w:rsidRDefault="00000000">
      <w:pPr>
        <w:jc w:val="center"/>
        <w:rPr>
          <w:color w:val="FF0000"/>
          <w:sz w:val="32"/>
          <w:szCs w:val="32"/>
        </w:rPr>
      </w:pPr>
      <w:r>
        <w:rPr>
          <w:color w:val="FF0000"/>
          <w:sz w:val="32"/>
          <w:szCs w:val="32"/>
        </w:rPr>
        <w:t>**** End of Changes ****</w:t>
      </w:r>
    </w:p>
    <w:sectPr w:rsidR="0031502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BE357" w14:textId="77777777" w:rsidR="0027103A" w:rsidRDefault="0027103A">
      <w:pPr>
        <w:spacing w:after="0"/>
      </w:pPr>
      <w:r>
        <w:separator/>
      </w:r>
    </w:p>
  </w:endnote>
  <w:endnote w:type="continuationSeparator" w:id="0">
    <w:p w14:paraId="6A3F291F" w14:textId="77777777" w:rsidR="0027103A" w:rsidRDefault="002710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97923" w14:textId="77777777" w:rsidR="0027103A" w:rsidRDefault="0027103A">
      <w:pPr>
        <w:spacing w:after="0"/>
      </w:pPr>
      <w:r>
        <w:separator/>
      </w:r>
    </w:p>
  </w:footnote>
  <w:footnote w:type="continuationSeparator" w:id="0">
    <w:p w14:paraId="71CA443B" w14:textId="77777777" w:rsidR="0027103A" w:rsidRDefault="002710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86BB1" w14:textId="77777777" w:rsidR="0031502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E9B5C" w14:textId="77777777" w:rsidR="00315024" w:rsidRDefault="003150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436F3" w14:textId="77777777" w:rsidR="0031502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4447F" w14:textId="77777777" w:rsidR="00315024" w:rsidRDefault="0031502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1">
    <w15:presenceInfo w15:providerId="None" w15:userId="R1"/>
  </w15:person>
  <w15:person w15:author="NTT DOCOMO2">
    <w15:presenceInfo w15:providerId="None" w15:userId="NTT DOCOMO2"/>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103A"/>
    <w:rsid w:val="00275D12"/>
    <w:rsid w:val="00284FEB"/>
    <w:rsid w:val="002860C4"/>
    <w:rsid w:val="002B5741"/>
    <w:rsid w:val="002E472E"/>
    <w:rsid w:val="00305409"/>
    <w:rsid w:val="0030688D"/>
    <w:rsid w:val="00314018"/>
    <w:rsid w:val="00315024"/>
    <w:rsid w:val="00323512"/>
    <w:rsid w:val="003405DE"/>
    <w:rsid w:val="00351D25"/>
    <w:rsid w:val="003609EF"/>
    <w:rsid w:val="00361B62"/>
    <w:rsid w:val="0036231A"/>
    <w:rsid w:val="00366C59"/>
    <w:rsid w:val="00374DD4"/>
    <w:rsid w:val="00386438"/>
    <w:rsid w:val="00392ADE"/>
    <w:rsid w:val="003B760D"/>
    <w:rsid w:val="003C43AE"/>
    <w:rsid w:val="003C64F2"/>
    <w:rsid w:val="003D5E8E"/>
    <w:rsid w:val="003E1A36"/>
    <w:rsid w:val="003E732E"/>
    <w:rsid w:val="00410371"/>
    <w:rsid w:val="00413C5D"/>
    <w:rsid w:val="004144D1"/>
    <w:rsid w:val="004242F1"/>
    <w:rsid w:val="004255F9"/>
    <w:rsid w:val="0043178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C7A4B"/>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28D4"/>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8F7767"/>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AE2306"/>
    <w:rsid w:val="00B01C14"/>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74A49"/>
    <w:rsid w:val="02481156"/>
    <w:rsid w:val="02584333"/>
    <w:rsid w:val="02810A7C"/>
    <w:rsid w:val="02903F44"/>
    <w:rsid w:val="02A10414"/>
    <w:rsid w:val="02AF69F7"/>
    <w:rsid w:val="02CE3A29"/>
    <w:rsid w:val="02E92054"/>
    <w:rsid w:val="02FC16DF"/>
    <w:rsid w:val="030D6FF4"/>
    <w:rsid w:val="0317189E"/>
    <w:rsid w:val="03751A8E"/>
    <w:rsid w:val="039211E8"/>
    <w:rsid w:val="03BF4601"/>
    <w:rsid w:val="03C142B6"/>
    <w:rsid w:val="03EE607E"/>
    <w:rsid w:val="03F34EE8"/>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B7E28"/>
    <w:rsid w:val="05DF04B8"/>
    <w:rsid w:val="062B6CAE"/>
    <w:rsid w:val="063D464A"/>
    <w:rsid w:val="069A27E5"/>
    <w:rsid w:val="06BA1475"/>
    <w:rsid w:val="07335CD2"/>
    <w:rsid w:val="0759191E"/>
    <w:rsid w:val="07610F29"/>
    <w:rsid w:val="076D4D3B"/>
    <w:rsid w:val="0776344D"/>
    <w:rsid w:val="07786950"/>
    <w:rsid w:val="07824CE1"/>
    <w:rsid w:val="07B973B9"/>
    <w:rsid w:val="07C56A4F"/>
    <w:rsid w:val="07C644D1"/>
    <w:rsid w:val="07C97654"/>
    <w:rsid w:val="07D02862"/>
    <w:rsid w:val="0801599B"/>
    <w:rsid w:val="083060FE"/>
    <w:rsid w:val="08315D7E"/>
    <w:rsid w:val="08491227"/>
    <w:rsid w:val="085F7B47"/>
    <w:rsid w:val="0869175B"/>
    <w:rsid w:val="08770A71"/>
    <w:rsid w:val="0889420E"/>
    <w:rsid w:val="089303A1"/>
    <w:rsid w:val="08FD674C"/>
    <w:rsid w:val="090A03EA"/>
    <w:rsid w:val="091927F9"/>
    <w:rsid w:val="09336C26"/>
    <w:rsid w:val="094C1D4E"/>
    <w:rsid w:val="095161D6"/>
    <w:rsid w:val="098A2B2A"/>
    <w:rsid w:val="098C05B9"/>
    <w:rsid w:val="09CD6E24"/>
    <w:rsid w:val="09DB2801"/>
    <w:rsid w:val="09DD70BF"/>
    <w:rsid w:val="09EA50CF"/>
    <w:rsid w:val="09F50EE2"/>
    <w:rsid w:val="0A0414FD"/>
    <w:rsid w:val="0A2729B6"/>
    <w:rsid w:val="0A565A84"/>
    <w:rsid w:val="0A9D03F6"/>
    <w:rsid w:val="0AAC0A11"/>
    <w:rsid w:val="0AD457AD"/>
    <w:rsid w:val="0ADC375E"/>
    <w:rsid w:val="0AFE2A19"/>
    <w:rsid w:val="0B0B0A2A"/>
    <w:rsid w:val="0B252D77"/>
    <w:rsid w:val="0B46761B"/>
    <w:rsid w:val="0B4B7295"/>
    <w:rsid w:val="0C221506"/>
    <w:rsid w:val="0C24232D"/>
    <w:rsid w:val="0C30660E"/>
    <w:rsid w:val="0C647D62"/>
    <w:rsid w:val="0C9153AE"/>
    <w:rsid w:val="0C946333"/>
    <w:rsid w:val="0C973A34"/>
    <w:rsid w:val="0CB258E3"/>
    <w:rsid w:val="0CB9746C"/>
    <w:rsid w:val="0CCB0493"/>
    <w:rsid w:val="0CDB0CA5"/>
    <w:rsid w:val="0CF74D52"/>
    <w:rsid w:val="0CF90255"/>
    <w:rsid w:val="0D12566E"/>
    <w:rsid w:val="0D6C2793"/>
    <w:rsid w:val="0D945ED5"/>
    <w:rsid w:val="0D9613D9"/>
    <w:rsid w:val="0DE15FD5"/>
    <w:rsid w:val="0E2963C9"/>
    <w:rsid w:val="0E3A7D41"/>
    <w:rsid w:val="0E542A90"/>
    <w:rsid w:val="0E5C209B"/>
    <w:rsid w:val="0E7E6B2D"/>
    <w:rsid w:val="0E8511E4"/>
    <w:rsid w:val="0E8954E9"/>
    <w:rsid w:val="0ED85268"/>
    <w:rsid w:val="0F581039"/>
    <w:rsid w:val="0F796FF0"/>
    <w:rsid w:val="0F8143FC"/>
    <w:rsid w:val="0F845381"/>
    <w:rsid w:val="0FAB3042"/>
    <w:rsid w:val="0FBE7AE4"/>
    <w:rsid w:val="0FD46404"/>
    <w:rsid w:val="0FE057DE"/>
    <w:rsid w:val="100D0C62"/>
    <w:rsid w:val="102D2316"/>
    <w:rsid w:val="104826B6"/>
    <w:rsid w:val="107F689D"/>
    <w:rsid w:val="10817772"/>
    <w:rsid w:val="10856228"/>
    <w:rsid w:val="109E1350"/>
    <w:rsid w:val="10A04854"/>
    <w:rsid w:val="10AE73EC"/>
    <w:rsid w:val="10D208A6"/>
    <w:rsid w:val="10D80231"/>
    <w:rsid w:val="10EF7E56"/>
    <w:rsid w:val="10F43407"/>
    <w:rsid w:val="10F90765"/>
    <w:rsid w:val="113F0EDA"/>
    <w:rsid w:val="114762E6"/>
    <w:rsid w:val="11C41277"/>
    <w:rsid w:val="11C46F35"/>
    <w:rsid w:val="11CA303C"/>
    <w:rsid w:val="11E51668"/>
    <w:rsid w:val="11EC206F"/>
    <w:rsid w:val="11FE0013"/>
    <w:rsid w:val="121534BC"/>
    <w:rsid w:val="12157C38"/>
    <w:rsid w:val="122C785E"/>
    <w:rsid w:val="122D30E1"/>
    <w:rsid w:val="12375BEF"/>
    <w:rsid w:val="1275628F"/>
    <w:rsid w:val="12A8648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453750"/>
    <w:rsid w:val="149312D1"/>
    <w:rsid w:val="14944BB2"/>
    <w:rsid w:val="14B7382D"/>
    <w:rsid w:val="14BA590D"/>
    <w:rsid w:val="14D6523E"/>
    <w:rsid w:val="15034E08"/>
    <w:rsid w:val="15075A0D"/>
    <w:rsid w:val="150A4793"/>
    <w:rsid w:val="15460D75"/>
    <w:rsid w:val="154B1851"/>
    <w:rsid w:val="154B36ED"/>
    <w:rsid w:val="156712A9"/>
    <w:rsid w:val="157E4752"/>
    <w:rsid w:val="15830BD9"/>
    <w:rsid w:val="159A11AD"/>
    <w:rsid w:val="15BB0D33"/>
    <w:rsid w:val="16003A26"/>
    <w:rsid w:val="161A2E3E"/>
    <w:rsid w:val="162B65F2"/>
    <w:rsid w:val="16582103"/>
    <w:rsid w:val="16905894"/>
    <w:rsid w:val="16B52643"/>
    <w:rsid w:val="16E704A1"/>
    <w:rsid w:val="17103863"/>
    <w:rsid w:val="171B1BF4"/>
    <w:rsid w:val="172B6513"/>
    <w:rsid w:val="1750680B"/>
    <w:rsid w:val="17650D6F"/>
    <w:rsid w:val="17802C1E"/>
    <w:rsid w:val="178B0BDB"/>
    <w:rsid w:val="179B1249"/>
    <w:rsid w:val="17B26C70"/>
    <w:rsid w:val="17B368F0"/>
    <w:rsid w:val="17C57E8F"/>
    <w:rsid w:val="17C96895"/>
    <w:rsid w:val="17E07B9B"/>
    <w:rsid w:val="17E219BD"/>
    <w:rsid w:val="18166994"/>
    <w:rsid w:val="18197919"/>
    <w:rsid w:val="18221F62"/>
    <w:rsid w:val="186F4AA4"/>
    <w:rsid w:val="18796B78"/>
    <w:rsid w:val="187A66B9"/>
    <w:rsid w:val="18820242"/>
    <w:rsid w:val="18831547"/>
    <w:rsid w:val="18F94A09"/>
    <w:rsid w:val="190C14DF"/>
    <w:rsid w:val="190C5C28"/>
    <w:rsid w:val="19127B40"/>
    <w:rsid w:val="19203933"/>
    <w:rsid w:val="192148C8"/>
    <w:rsid w:val="1954059A"/>
    <w:rsid w:val="195B59A7"/>
    <w:rsid w:val="195C122A"/>
    <w:rsid w:val="195F43AD"/>
    <w:rsid w:val="19D55670"/>
    <w:rsid w:val="1A1A0363"/>
    <w:rsid w:val="1A620757"/>
    <w:rsid w:val="1A62685B"/>
    <w:rsid w:val="1A95442A"/>
    <w:rsid w:val="1AAC404F"/>
    <w:rsid w:val="1AE60D31"/>
    <w:rsid w:val="1B026FDC"/>
    <w:rsid w:val="1B0D0BF0"/>
    <w:rsid w:val="1B165C7C"/>
    <w:rsid w:val="1B737891"/>
    <w:rsid w:val="1BB52303"/>
    <w:rsid w:val="1BD276B4"/>
    <w:rsid w:val="1C302F3C"/>
    <w:rsid w:val="1C361957"/>
    <w:rsid w:val="1C3715D7"/>
    <w:rsid w:val="1C4D157D"/>
    <w:rsid w:val="1C600394"/>
    <w:rsid w:val="1C6D1AB1"/>
    <w:rsid w:val="1C87265B"/>
    <w:rsid w:val="1C9F5B04"/>
    <w:rsid w:val="1CC96948"/>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48715C"/>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9042F"/>
    <w:rsid w:val="1F7C71B6"/>
    <w:rsid w:val="1FB66096"/>
    <w:rsid w:val="1FBB7F9F"/>
    <w:rsid w:val="1FD146C1"/>
    <w:rsid w:val="1FF92002"/>
    <w:rsid w:val="2002016C"/>
    <w:rsid w:val="200572B3"/>
    <w:rsid w:val="202B7FB7"/>
    <w:rsid w:val="206800B8"/>
    <w:rsid w:val="207451CF"/>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1FD5AC0"/>
    <w:rsid w:val="221F1988"/>
    <w:rsid w:val="2221070E"/>
    <w:rsid w:val="22762396"/>
    <w:rsid w:val="227C1D21"/>
    <w:rsid w:val="229009C2"/>
    <w:rsid w:val="229C77B2"/>
    <w:rsid w:val="22AA156C"/>
    <w:rsid w:val="22E86E52"/>
    <w:rsid w:val="2317411E"/>
    <w:rsid w:val="23474C6D"/>
    <w:rsid w:val="23797F81"/>
    <w:rsid w:val="23A7180F"/>
    <w:rsid w:val="23D07150"/>
    <w:rsid w:val="23FD0F19"/>
    <w:rsid w:val="240366A5"/>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DF4931"/>
    <w:rsid w:val="25F1264D"/>
    <w:rsid w:val="25FE1963"/>
    <w:rsid w:val="26085AF6"/>
    <w:rsid w:val="261075BB"/>
    <w:rsid w:val="26193812"/>
    <w:rsid w:val="263A3D46"/>
    <w:rsid w:val="26505EEA"/>
    <w:rsid w:val="267C406D"/>
    <w:rsid w:val="2682413A"/>
    <w:rsid w:val="26962DDB"/>
    <w:rsid w:val="26A45974"/>
    <w:rsid w:val="26AA1A7C"/>
    <w:rsid w:val="26CC32B5"/>
    <w:rsid w:val="26DC1351"/>
    <w:rsid w:val="27306734"/>
    <w:rsid w:val="27401076"/>
    <w:rsid w:val="274339A3"/>
    <w:rsid w:val="27AB4EA2"/>
    <w:rsid w:val="27B222AE"/>
    <w:rsid w:val="27B435B3"/>
    <w:rsid w:val="27BF3B42"/>
    <w:rsid w:val="27CB31D8"/>
    <w:rsid w:val="27CD08D9"/>
    <w:rsid w:val="27F4659B"/>
    <w:rsid w:val="27F84FA1"/>
    <w:rsid w:val="2808523B"/>
    <w:rsid w:val="28156CAA"/>
    <w:rsid w:val="283759D6"/>
    <w:rsid w:val="28645955"/>
    <w:rsid w:val="287A7AF8"/>
    <w:rsid w:val="28821682"/>
    <w:rsid w:val="28840408"/>
    <w:rsid w:val="28994B2A"/>
    <w:rsid w:val="28AC5D49"/>
    <w:rsid w:val="28E36207"/>
    <w:rsid w:val="290D4AE9"/>
    <w:rsid w:val="29151EF5"/>
    <w:rsid w:val="29757990"/>
    <w:rsid w:val="29A11AD9"/>
    <w:rsid w:val="29C56816"/>
    <w:rsid w:val="29D06776"/>
    <w:rsid w:val="29DC643B"/>
    <w:rsid w:val="29E028C3"/>
    <w:rsid w:val="2A2158AB"/>
    <w:rsid w:val="2A222295"/>
    <w:rsid w:val="2A3000C3"/>
    <w:rsid w:val="2A6A7301"/>
    <w:rsid w:val="2A727C33"/>
    <w:rsid w:val="2A7D5FC4"/>
    <w:rsid w:val="2A82464A"/>
    <w:rsid w:val="2A953683"/>
    <w:rsid w:val="2ADA2F20"/>
    <w:rsid w:val="2AE00267"/>
    <w:rsid w:val="2B0A25F0"/>
    <w:rsid w:val="2B1803C1"/>
    <w:rsid w:val="2B3866F7"/>
    <w:rsid w:val="2B3E6082"/>
    <w:rsid w:val="2B7C7E39"/>
    <w:rsid w:val="2BCD6BEB"/>
    <w:rsid w:val="2C1602E4"/>
    <w:rsid w:val="2C1A3467"/>
    <w:rsid w:val="2C2A3701"/>
    <w:rsid w:val="2C5113C3"/>
    <w:rsid w:val="2C6C79EE"/>
    <w:rsid w:val="2C896F9E"/>
    <w:rsid w:val="2C8E6CA9"/>
    <w:rsid w:val="2CED4449"/>
    <w:rsid w:val="2CF0109E"/>
    <w:rsid w:val="2D001E39"/>
    <w:rsid w:val="2D061DEB"/>
    <w:rsid w:val="2D0F4C79"/>
    <w:rsid w:val="2D3E35CA"/>
    <w:rsid w:val="2D4A15DA"/>
    <w:rsid w:val="2D5034E4"/>
    <w:rsid w:val="2D534CE0"/>
    <w:rsid w:val="2D622504"/>
    <w:rsid w:val="2D673109"/>
    <w:rsid w:val="2D6C2E14"/>
    <w:rsid w:val="2DAD387D"/>
    <w:rsid w:val="2DB33BE0"/>
    <w:rsid w:val="2DB61F8F"/>
    <w:rsid w:val="2DBD6096"/>
    <w:rsid w:val="2DD87F45"/>
    <w:rsid w:val="2E057F04"/>
    <w:rsid w:val="2E0E500A"/>
    <w:rsid w:val="2E180EAF"/>
    <w:rsid w:val="2E2D5450"/>
    <w:rsid w:val="2E50690A"/>
    <w:rsid w:val="2E576295"/>
    <w:rsid w:val="2E8D2EEB"/>
    <w:rsid w:val="2E930678"/>
    <w:rsid w:val="2EC72420"/>
    <w:rsid w:val="2EDE5274"/>
    <w:rsid w:val="2EF31996"/>
    <w:rsid w:val="2EF34C41"/>
    <w:rsid w:val="2F5603B6"/>
    <w:rsid w:val="2F681955"/>
    <w:rsid w:val="2F6C5DDD"/>
    <w:rsid w:val="2F6F4C6C"/>
    <w:rsid w:val="2F9724A4"/>
    <w:rsid w:val="2F9A3429"/>
    <w:rsid w:val="2FB84BD7"/>
    <w:rsid w:val="2FD9510C"/>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570E00"/>
    <w:rsid w:val="31A71511"/>
    <w:rsid w:val="31B8211E"/>
    <w:rsid w:val="31E267E6"/>
    <w:rsid w:val="31F80989"/>
    <w:rsid w:val="3204479C"/>
    <w:rsid w:val="320A66A5"/>
    <w:rsid w:val="32214071"/>
    <w:rsid w:val="32296F5A"/>
    <w:rsid w:val="322D7B5F"/>
    <w:rsid w:val="323F587B"/>
    <w:rsid w:val="3278255C"/>
    <w:rsid w:val="3279475B"/>
    <w:rsid w:val="328A5CFA"/>
    <w:rsid w:val="3297178C"/>
    <w:rsid w:val="3297758E"/>
    <w:rsid w:val="32D1646E"/>
    <w:rsid w:val="3334290F"/>
    <w:rsid w:val="335950CE"/>
    <w:rsid w:val="33835F12"/>
    <w:rsid w:val="33992634"/>
    <w:rsid w:val="33E86E07"/>
    <w:rsid w:val="33F239FC"/>
    <w:rsid w:val="34184207"/>
    <w:rsid w:val="34222B69"/>
    <w:rsid w:val="342C01B5"/>
    <w:rsid w:val="343659B5"/>
    <w:rsid w:val="344175CA"/>
    <w:rsid w:val="345C5BF5"/>
    <w:rsid w:val="34727D99"/>
    <w:rsid w:val="34C05919"/>
    <w:rsid w:val="34DA42C5"/>
    <w:rsid w:val="3510699D"/>
    <w:rsid w:val="3519182B"/>
    <w:rsid w:val="353F6349"/>
    <w:rsid w:val="354C54FD"/>
    <w:rsid w:val="35A54C93"/>
    <w:rsid w:val="35BF583C"/>
    <w:rsid w:val="35E57C7A"/>
    <w:rsid w:val="35EF058A"/>
    <w:rsid w:val="35F83418"/>
    <w:rsid w:val="361E7DB5"/>
    <w:rsid w:val="365C69BF"/>
    <w:rsid w:val="365F701A"/>
    <w:rsid w:val="365F7944"/>
    <w:rsid w:val="366F7844"/>
    <w:rsid w:val="36871A02"/>
    <w:rsid w:val="36940D18"/>
    <w:rsid w:val="36C33DE5"/>
    <w:rsid w:val="36C907D8"/>
    <w:rsid w:val="36E01197"/>
    <w:rsid w:val="36FA64BE"/>
    <w:rsid w:val="371A0D51"/>
    <w:rsid w:val="3720417F"/>
    <w:rsid w:val="372A4A8E"/>
    <w:rsid w:val="37537E51"/>
    <w:rsid w:val="378A5DAD"/>
    <w:rsid w:val="378D591E"/>
    <w:rsid w:val="37A20F07"/>
    <w:rsid w:val="37AA40E3"/>
    <w:rsid w:val="37D57125"/>
    <w:rsid w:val="37F37D5B"/>
    <w:rsid w:val="380F1889"/>
    <w:rsid w:val="38134A0C"/>
    <w:rsid w:val="383871CA"/>
    <w:rsid w:val="384D302C"/>
    <w:rsid w:val="38674496"/>
    <w:rsid w:val="38953CE0"/>
    <w:rsid w:val="38B36B14"/>
    <w:rsid w:val="38D812D2"/>
    <w:rsid w:val="39006C13"/>
    <w:rsid w:val="391458B3"/>
    <w:rsid w:val="39520950"/>
    <w:rsid w:val="39717B65"/>
    <w:rsid w:val="399D7D96"/>
    <w:rsid w:val="39AA3828"/>
    <w:rsid w:val="39AC4B2D"/>
    <w:rsid w:val="39BD6FC6"/>
    <w:rsid w:val="39C26CD1"/>
    <w:rsid w:val="3A044A67"/>
    <w:rsid w:val="3A1266C5"/>
    <w:rsid w:val="3A693FED"/>
    <w:rsid w:val="3AAE7BD3"/>
    <w:rsid w:val="3AB62A61"/>
    <w:rsid w:val="3AC577F8"/>
    <w:rsid w:val="3ACB4F85"/>
    <w:rsid w:val="3ADB521F"/>
    <w:rsid w:val="3AEA41B5"/>
    <w:rsid w:val="3AEB7A38"/>
    <w:rsid w:val="3AEF3EC0"/>
    <w:rsid w:val="3B1332B4"/>
    <w:rsid w:val="3B250B17"/>
    <w:rsid w:val="3B4300C7"/>
    <w:rsid w:val="3B7D75B1"/>
    <w:rsid w:val="3B8443B3"/>
    <w:rsid w:val="3B9D1A5A"/>
    <w:rsid w:val="3BA21765"/>
    <w:rsid w:val="3BBD1F8F"/>
    <w:rsid w:val="3BD15CCB"/>
    <w:rsid w:val="3BD479B6"/>
    <w:rsid w:val="3BEF1864"/>
    <w:rsid w:val="3C0A7E90"/>
    <w:rsid w:val="3C1D10AF"/>
    <w:rsid w:val="3C277440"/>
    <w:rsid w:val="3C306A4A"/>
    <w:rsid w:val="3C75753F"/>
    <w:rsid w:val="3C8E03A9"/>
    <w:rsid w:val="3CB66DC6"/>
    <w:rsid w:val="3D1073BD"/>
    <w:rsid w:val="3D286FE2"/>
    <w:rsid w:val="3D522B88"/>
    <w:rsid w:val="3D593035"/>
    <w:rsid w:val="3D770314"/>
    <w:rsid w:val="3D7C17ED"/>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C26D84"/>
    <w:rsid w:val="3EDB1EAC"/>
    <w:rsid w:val="3EE372B8"/>
    <w:rsid w:val="3F210422"/>
    <w:rsid w:val="3F2200A2"/>
    <w:rsid w:val="3F28582E"/>
    <w:rsid w:val="3F7C3935"/>
    <w:rsid w:val="3F865BC8"/>
    <w:rsid w:val="3F8B424E"/>
    <w:rsid w:val="3FBC281F"/>
    <w:rsid w:val="3FC14728"/>
    <w:rsid w:val="3FE248E9"/>
    <w:rsid w:val="3FF96B07"/>
    <w:rsid w:val="3FFC108A"/>
    <w:rsid w:val="40053F18"/>
    <w:rsid w:val="40071619"/>
    <w:rsid w:val="40142EAD"/>
    <w:rsid w:val="40277950"/>
    <w:rsid w:val="403964D4"/>
    <w:rsid w:val="405D45A6"/>
    <w:rsid w:val="40612FAD"/>
    <w:rsid w:val="40646D0C"/>
    <w:rsid w:val="40674EB6"/>
    <w:rsid w:val="407F39E9"/>
    <w:rsid w:val="40C916D7"/>
    <w:rsid w:val="40E51007"/>
    <w:rsid w:val="40E617DC"/>
    <w:rsid w:val="40E63206"/>
    <w:rsid w:val="40E70C87"/>
    <w:rsid w:val="41172B6E"/>
    <w:rsid w:val="411D49E5"/>
    <w:rsid w:val="41545C8C"/>
    <w:rsid w:val="41927AC4"/>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A16902"/>
    <w:rsid w:val="43B071F3"/>
    <w:rsid w:val="43E56541"/>
    <w:rsid w:val="43EE6A01"/>
    <w:rsid w:val="43F26AB8"/>
    <w:rsid w:val="43FF6C9B"/>
    <w:rsid w:val="44007FA0"/>
    <w:rsid w:val="440664F1"/>
    <w:rsid w:val="44185647"/>
    <w:rsid w:val="441D1ACF"/>
    <w:rsid w:val="44314EEC"/>
    <w:rsid w:val="444058F7"/>
    <w:rsid w:val="44520CA4"/>
    <w:rsid w:val="4457512C"/>
    <w:rsid w:val="44670C49"/>
    <w:rsid w:val="447F2A6D"/>
    <w:rsid w:val="44923C8C"/>
    <w:rsid w:val="449B0C14"/>
    <w:rsid w:val="44B37A44"/>
    <w:rsid w:val="44B7644A"/>
    <w:rsid w:val="44C50FE3"/>
    <w:rsid w:val="44F17528"/>
    <w:rsid w:val="44FE0DBC"/>
    <w:rsid w:val="45252301"/>
    <w:rsid w:val="45412B2B"/>
    <w:rsid w:val="45876B22"/>
    <w:rsid w:val="458C7727"/>
    <w:rsid w:val="45AA255A"/>
    <w:rsid w:val="45B83A6E"/>
    <w:rsid w:val="45CE0E7B"/>
    <w:rsid w:val="45D86288"/>
    <w:rsid w:val="45F538D3"/>
    <w:rsid w:val="45F61354"/>
    <w:rsid w:val="45F9011E"/>
    <w:rsid w:val="460C34F8"/>
    <w:rsid w:val="461C7016"/>
    <w:rsid w:val="46626485"/>
    <w:rsid w:val="467D0334"/>
    <w:rsid w:val="469C22C6"/>
    <w:rsid w:val="46B3324E"/>
    <w:rsid w:val="46B92717"/>
    <w:rsid w:val="46D92C4C"/>
    <w:rsid w:val="46DA4E4A"/>
    <w:rsid w:val="471D6BB8"/>
    <w:rsid w:val="477F33DA"/>
    <w:rsid w:val="478D5F73"/>
    <w:rsid w:val="4794337F"/>
    <w:rsid w:val="47950E01"/>
    <w:rsid w:val="47D772EC"/>
    <w:rsid w:val="47E82E09"/>
    <w:rsid w:val="480004B0"/>
    <w:rsid w:val="482109E5"/>
    <w:rsid w:val="486401D4"/>
    <w:rsid w:val="48775B70"/>
    <w:rsid w:val="487B4DFD"/>
    <w:rsid w:val="4892419C"/>
    <w:rsid w:val="48A70429"/>
    <w:rsid w:val="48B02852"/>
    <w:rsid w:val="48B564D6"/>
    <w:rsid w:val="48C749F6"/>
    <w:rsid w:val="48D67F5D"/>
    <w:rsid w:val="48DA7B6B"/>
    <w:rsid w:val="49092B5F"/>
    <w:rsid w:val="491969FE"/>
    <w:rsid w:val="49387309"/>
    <w:rsid w:val="49441A41"/>
    <w:rsid w:val="494C788A"/>
    <w:rsid w:val="4955555E"/>
    <w:rsid w:val="49624874"/>
    <w:rsid w:val="49734B0E"/>
    <w:rsid w:val="497E6723"/>
    <w:rsid w:val="498176A7"/>
    <w:rsid w:val="49AD39EF"/>
    <w:rsid w:val="49DE2F45"/>
    <w:rsid w:val="49E64E4D"/>
    <w:rsid w:val="49F77DD8"/>
    <w:rsid w:val="4A030B7A"/>
    <w:rsid w:val="4A1A079F"/>
    <w:rsid w:val="4A39284F"/>
    <w:rsid w:val="4A59738B"/>
    <w:rsid w:val="4AA91975"/>
    <w:rsid w:val="4AB57364"/>
    <w:rsid w:val="4B151CBC"/>
    <w:rsid w:val="4B2038D0"/>
    <w:rsid w:val="4B3756F4"/>
    <w:rsid w:val="4B431506"/>
    <w:rsid w:val="4B45028D"/>
    <w:rsid w:val="4B481211"/>
    <w:rsid w:val="4B4B6536"/>
    <w:rsid w:val="4B603035"/>
    <w:rsid w:val="4B8247DB"/>
    <w:rsid w:val="4BAD69B7"/>
    <w:rsid w:val="4BC42D59"/>
    <w:rsid w:val="4BE64593"/>
    <w:rsid w:val="4BEA2787"/>
    <w:rsid w:val="4C012BBE"/>
    <w:rsid w:val="4C131BDF"/>
    <w:rsid w:val="4C251AF9"/>
    <w:rsid w:val="4C334692"/>
    <w:rsid w:val="4C4E6541"/>
    <w:rsid w:val="4C5B1FD3"/>
    <w:rsid w:val="4C5C7A55"/>
    <w:rsid w:val="4C5F09D9"/>
    <w:rsid w:val="4CAC1D76"/>
    <w:rsid w:val="4CAF48BF"/>
    <w:rsid w:val="4CBC32F1"/>
    <w:rsid w:val="4CC01E8F"/>
    <w:rsid w:val="4CC22C7C"/>
    <w:rsid w:val="4CCC6E0F"/>
    <w:rsid w:val="4CD40998"/>
    <w:rsid w:val="4CF124C7"/>
    <w:rsid w:val="4CFA0BD8"/>
    <w:rsid w:val="4D1A4990"/>
    <w:rsid w:val="4D750521"/>
    <w:rsid w:val="4D7B7EAC"/>
    <w:rsid w:val="4D8507BC"/>
    <w:rsid w:val="4DAE1980"/>
    <w:rsid w:val="4DBA3F7C"/>
    <w:rsid w:val="4DC537A4"/>
    <w:rsid w:val="4DF542F3"/>
    <w:rsid w:val="4E046B0C"/>
    <w:rsid w:val="4E7E09D4"/>
    <w:rsid w:val="4E963E7C"/>
    <w:rsid w:val="4E9718FE"/>
    <w:rsid w:val="4EB50EAE"/>
    <w:rsid w:val="4EE33C23"/>
    <w:rsid w:val="4EF72C1C"/>
    <w:rsid w:val="4F136CC9"/>
    <w:rsid w:val="4F1C1B57"/>
    <w:rsid w:val="4F375C04"/>
    <w:rsid w:val="4F871206"/>
    <w:rsid w:val="4FD144DA"/>
    <w:rsid w:val="4FE87FA6"/>
    <w:rsid w:val="4FED442E"/>
    <w:rsid w:val="4FF64D3D"/>
    <w:rsid w:val="4FFD6E94"/>
    <w:rsid w:val="500804DB"/>
    <w:rsid w:val="505C19F8"/>
    <w:rsid w:val="507A2D98"/>
    <w:rsid w:val="50C30C0E"/>
    <w:rsid w:val="50E23A41"/>
    <w:rsid w:val="50EF6641"/>
    <w:rsid w:val="510A7997"/>
    <w:rsid w:val="5112678F"/>
    <w:rsid w:val="51280932"/>
    <w:rsid w:val="5173552E"/>
    <w:rsid w:val="51794E3D"/>
    <w:rsid w:val="517A4EB9"/>
    <w:rsid w:val="517D38BF"/>
    <w:rsid w:val="5183104C"/>
    <w:rsid w:val="5185454F"/>
    <w:rsid w:val="51C44034"/>
    <w:rsid w:val="51F31300"/>
    <w:rsid w:val="522B4CDD"/>
    <w:rsid w:val="52470D8A"/>
    <w:rsid w:val="5266163F"/>
    <w:rsid w:val="527463D6"/>
    <w:rsid w:val="527618D9"/>
    <w:rsid w:val="52906C00"/>
    <w:rsid w:val="52C4745A"/>
    <w:rsid w:val="52F421A7"/>
    <w:rsid w:val="532E1087"/>
    <w:rsid w:val="535A1B4B"/>
    <w:rsid w:val="53A235C5"/>
    <w:rsid w:val="53A641C9"/>
    <w:rsid w:val="53A75238"/>
    <w:rsid w:val="53AB0651"/>
    <w:rsid w:val="53EF36C4"/>
    <w:rsid w:val="542B7CA6"/>
    <w:rsid w:val="54473D53"/>
    <w:rsid w:val="54591A6E"/>
    <w:rsid w:val="545A4F71"/>
    <w:rsid w:val="545B43E4"/>
    <w:rsid w:val="54625C01"/>
    <w:rsid w:val="547748A2"/>
    <w:rsid w:val="54A55012"/>
    <w:rsid w:val="54AA0574"/>
    <w:rsid w:val="54C855A5"/>
    <w:rsid w:val="54E10031"/>
    <w:rsid w:val="54EF79E3"/>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139AC"/>
    <w:rsid w:val="56860DC8"/>
    <w:rsid w:val="56B06FAE"/>
    <w:rsid w:val="570A24D5"/>
    <w:rsid w:val="57280F2F"/>
    <w:rsid w:val="57611188"/>
    <w:rsid w:val="578D15B1"/>
    <w:rsid w:val="57A9565E"/>
    <w:rsid w:val="57CF30F8"/>
    <w:rsid w:val="57E035B9"/>
    <w:rsid w:val="57F6575D"/>
    <w:rsid w:val="57FA798A"/>
    <w:rsid w:val="58021BA0"/>
    <w:rsid w:val="583D2AE2"/>
    <w:rsid w:val="583E3953"/>
    <w:rsid w:val="5876152E"/>
    <w:rsid w:val="588A01CF"/>
    <w:rsid w:val="59311C62"/>
    <w:rsid w:val="59BE2B4A"/>
    <w:rsid w:val="59E1560E"/>
    <w:rsid w:val="59EA15F3"/>
    <w:rsid w:val="5A024538"/>
    <w:rsid w:val="5A0674E6"/>
    <w:rsid w:val="5A37462A"/>
    <w:rsid w:val="5A5E5E64"/>
    <w:rsid w:val="5A72006F"/>
    <w:rsid w:val="5A750FF4"/>
    <w:rsid w:val="5A866D10"/>
    <w:rsid w:val="5A9A37B2"/>
    <w:rsid w:val="5AA62E48"/>
    <w:rsid w:val="5AA708CA"/>
    <w:rsid w:val="5AA83DCD"/>
    <w:rsid w:val="5AAF7ED4"/>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1F35AE"/>
    <w:rsid w:val="5C2B06C5"/>
    <w:rsid w:val="5C41066B"/>
    <w:rsid w:val="5C457071"/>
    <w:rsid w:val="5C4E40FD"/>
    <w:rsid w:val="5C620B9F"/>
    <w:rsid w:val="5C7907C5"/>
    <w:rsid w:val="5CA31609"/>
    <w:rsid w:val="5CAF7021"/>
    <w:rsid w:val="5CCA14C8"/>
    <w:rsid w:val="5D466894"/>
    <w:rsid w:val="5D502A26"/>
    <w:rsid w:val="5D6B760F"/>
    <w:rsid w:val="5D6D150A"/>
    <w:rsid w:val="5D7C4B6F"/>
    <w:rsid w:val="5DC8396A"/>
    <w:rsid w:val="5DE27D97"/>
    <w:rsid w:val="5E047F4B"/>
    <w:rsid w:val="5E207A91"/>
    <w:rsid w:val="5E451143"/>
    <w:rsid w:val="5E9A3CC2"/>
    <w:rsid w:val="5E9E5DEC"/>
    <w:rsid w:val="5EE50D2E"/>
    <w:rsid w:val="5F2922AC"/>
    <w:rsid w:val="5F3E69CE"/>
    <w:rsid w:val="5F5B308A"/>
    <w:rsid w:val="5F6B6599"/>
    <w:rsid w:val="5F8B701F"/>
    <w:rsid w:val="5FDE7373"/>
    <w:rsid w:val="5FE53CE4"/>
    <w:rsid w:val="5FE61766"/>
    <w:rsid w:val="60013E35"/>
    <w:rsid w:val="60523013"/>
    <w:rsid w:val="60546516"/>
    <w:rsid w:val="605A68E1"/>
    <w:rsid w:val="607544CD"/>
    <w:rsid w:val="60C07422"/>
    <w:rsid w:val="60FF1D6A"/>
    <w:rsid w:val="615728C1"/>
    <w:rsid w:val="616D19E2"/>
    <w:rsid w:val="617443F0"/>
    <w:rsid w:val="61B46598"/>
    <w:rsid w:val="61CC15E9"/>
    <w:rsid w:val="61E324A5"/>
    <w:rsid w:val="62024F58"/>
    <w:rsid w:val="62104FFA"/>
    <w:rsid w:val="622639C9"/>
    <w:rsid w:val="62456CC6"/>
    <w:rsid w:val="62B43641"/>
    <w:rsid w:val="62D3782F"/>
    <w:rsid w:val="62D452B1"/>
    <w:rsid w:val="632866A1"/>
    <w:rsid w:val="633B3D5B"/>
    <w:rsid w:val="63554DD3"/>
    <w:rsid w:val="635C1FCB"/>
    <w:rsid w:val="636D6B38"/>
    <w:rsid w:val="63983D49"/>
    <w:rsid w:val="63A9658E"/>
    <w:rsid w:val="63BE6687"/>
    <w:rsid w:val="63D53F5A"/>
    <w:rsid w:val="63F81B90"/>
    <w:rsid w:val="640337A4"/>
    <w:rsid w:val="64071F3D"/>
    <w:rsid w:val="641536BE"/>
    <w:rsid w:val="6427398B"/>
    <w:rsid w:val="643C4C03"/>
    <w:rsid w:val="6444200F"/>
    <w:rsid w:val="64526DA7"/>
    <w:rsid w:val="646002BB"/>
    <w:rsid w:val="649C5F21"/>
    <w:rsid w:val="64B51049"/>
    <w:rsid w:val="64BD6456"/>
    <w:rsid w:val="64CF1BF3"/>
    <w:rsid w:val="64F2562B"/>
    <w:rsid w:val="64F5552D"/>
    <w:rsid w:val="650023C2"/>
    <w:rsid w:val="650642CC"/>
    <w:rsid w:val="651A2F6C"/>
    <w:rsid w:val="651C4271"/>
    <w:rsid w:val="652128F7"/>
    <w:rsid w:val="65274800"/>
    <w:rsid w:val="652E1C0D"/>
    <w:rsid w:val="65404F1E"/>
    <w:rsid w:val="655842C9"/>
    <w:rsid w:val="655C7259"/>
    <w:rsid w:val="65763686"/>
    <w:rsid w:val="658D1CED"/>
    <w:rsid w:val="659912BC"/>
    <w:rsid w:val="65A00C47"/>
    <w:rsid w:val="65CC2D90"/>
    <w:rsid w:val="65E01A30"/>
    <w:rsid w:val="65E6393A"/>
    <w:rsid w:val="65F251CE"/>
    <w:rsid w:val="660157E8"/>
    <w:rsid w:val="6617798C"/>
    <w:rsid w:val="667679A5"/>
    <w:rsid w:val="668E1013"/>
    <w:rsid w:val="66934D57"/>
    <w:rsid w:val="66C756DB"/>
    <w:rsid w:val="66E47FD9"/>
    <w:rsid w:val="671E273D"/>
    <w:rsid w:val="67364560"/>
    <w:rsid w:val="6750098D"/>
    <w:rsid w:val="67531912"/>
    <w:rsid w:val="675A6D1E"/>
    <w:rsid w:val="6762412B"/>
    <w:rsid w:val="677C0558"/>
    <w:rsid w:val="67826BDE"/>
    <w:rsid w:val="67B71637"/>
    <w:rsid w:val="67CF21B2"/>
    <w:rsid w:val="682B3B74"/>
    <w:rsid w:val="68562439"/>
    <w:rsid w:val="68621ACF"/>
    <w:rsid w:val="686504D6"/>
    <w:rsid w:val="6893229E"/>
    <w:rsid w:val="68CD337D"/>
    <w:rsid w:val="68D5305B"/>
    <w:rsid w:val="68FD194E"/>
    <w:rsid w:val="696638FC"/>
    <w:rsid w:val="69680FFD"/>
    <w:rsid w:val="697B001E"/>
    <w:rsid w:val="69904740"/>
    <w:rsid w:val="69AE046D"/>
    <w:rsid w:val="69AE3CF0"/>
    <w:rsid w:val="69EB5D53"/>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F803B2"/>
    <w:rsid w:val="6C4A4939"/>
    <w:rsid w:val="6C5838F9"/>
    <w:rsid w:val="6C9C30BE"/>
    <w:rsid w:val="6CAD0DDA"/>
    <w:rsid w:val="6CB01D5E"/>
    <w:rsid w:val="6CC1587C"/>
    <w:rsid w:val="6CC419C0"/>
    <w:rsid w:val="6CD61F9E"/>
    <w:rsid w:val="6CE6351E"/>
    <w:rsid w:val="6D05726A"/>
    <w:rsid w:val="6D1D4911"/>
    <w:rsid w:val="6D344536"/>
    <w:rsid w:val="6D4F6D5A"/>
    <w:rsid w:val="6D596CF4"/>
    <w:rsid w:val="6D760823"/>
    <w:rsid w:val="6D7F1132"/>
    <w:rsid w:val="6D860ABD"/>
    <w:rsid w:val="6DB74B0F"/>
    <w:rsid w:val="6DEE71E8"/>
    <w:rsid w:val="6E1319A6"/>
    <w:rsid w:val="6E313E22"/>
    <w:rsid w:val="6E3A1865"/>
    <w:rsid w:val="6E4A0F7A"/>
    <w:rsid w:val="6E5A7B9C"/>
    <w:rsid w:val="6EA14A8D"/>
    <w:rsid w:val="6EAF1824"/>
    <w:rsid w:val="6EBD43BD"/>
    <w:rsid w:val="6EC7274E"/>
    <w:rsid w:val="6EDC35ED"/>
    <w:rsid w:val="6EE23B5D"/>
    <w:rsid w:val="6F131548"/>
    <w:rsid w:val="6F532332"/>
    <w:rsid w:val="6F7A3245"/>
    <w:rsid w:val="6FA06BAE"/>
    <w:rsid w:val="6FA66539"/>
    <w:rsid w:val="6FCB5BFE"/>
    <w:rsid w:val="6FCF2F80"/>
    <w:rsid w:val="6FD9000D"/>
    <w:rsid w:val="6FDA5A8E"/>
    <w:rsid w:val="703D0C1C"/>
    <w:rsid w:val="703F3234"/>
    <w:rsid w:val="704241B9"/>
    <w:rsid w:val="70685B97"/>
    <w:rsid w:val="70761190"/>
    <w:rsid w:val="707D659C"/>
    <w:rsid w:val="709D104F"/>
    <w:rsid w:val="70CC411D"/>
    <w:rsid w:val="70CE50A2"/>
    <w:rsid w:val="70D97BAF"/>
    <w:rsid w:val="71041CF8"/>
    <w:rsid w:val="71091A03"/>
    <w:rsid w:val="710A3C02"/>
    <w:rsid w:val="71637B14"/>
    <w:rsid w:val="718F76DE"/>
    <w:rsid w:val="7191735E"/>
    <w:rsid w:val="71C908DB"/>
    <w:rsid w:val="71DA4A60"/>
    <w:rsid w:val="71F21981"/>
    <w:rsid w:val="720F34AF"/>
    <w:rsid w:val="723942F4"/>
    <w:rsid w:val="72473609"/>
    <w:rsid w:val="7248108B"/>
    <w:rsid w:val="72513F19"/>
    <w:rsid w:val="725C5032"/>
    <w:rsid w:val="726F0F4A"/>
    <w:rsid w:val="729413DE"/>
    <w:rsid w:val="729E5504"/>
    <w:rsid w:val="72A439A3"/>
    <w:rsid w:val="72A74928"/>
    <w:rsid w:val="73131A58"/>
    <w:rsid w:val="73424B26"/>
    <w:rsid w:val="73711DF2"/>
    <w:rsid w:val="737D64C4"/>
    <w:rsid w:val="73866514"/>
    <w:rsid w:val="73C43E35"/>
    <w:rsid w:val="73E0372B"/>
    <w:rsid w:val="73E133AB"/>
    <w:rsid w:val="73E51DB1"/>
    <w:rsid w:val="74181537"/>
    <w:rsid w:val="743C27BF"/>
    <w:rsid w:val="744E5F5D"/>
    <w:rsid w:val="74686B07"/>
    <w:rsid w:val="746E0A10"/>
    <w:rsid w:val="74C225F2"/>
    <w:rsid w:val="74C62724"/>
    <w:rsid w:val="74CF3033"/>
    <w:rsid w:val="74DB6E46"/>
    <w:rsid w:val="74DE09BA"/>
    <w:rsid w:val="750F3E1D"/>
    <w:rsid w:val="751D5A7A"/>
    <w:rsid w:val="753B0164"/>
    <w:rsid w:val="75574211"/>
    <w:rsid w:val="75645AA5"/>
    <w:rsid w:val="757F26FA"/>
    <w:rsid w:val="75B90A32"/>
    <w:rsid w:val="75BE4514"/>
    <w:rsid w:val="75BE4EBA"/>
    <w:rsid w:val="75C713F1"/>
    <w:rsid w:val="76041DAB"/>
    <w:rsid w:val="762848E9"/>
    <w:rsid w:val="7637393B"/>
    <w:rsid w:val="76A9613C"/>
    <w:rsid w:val="76C23463"/>
    <w:rsid w:val="76CB1B74"/>
    <w:rsid w:val="76CB4EC4"/>
    <w:rsid w:val="76D54682"/>
    <w:rsid w:val="76F91EB3"/>
    <w:rsid w:val="77116A65"/>
    <w:rsid w:val="77804B1B"/>
    <w:rsid w:val="77843521"/>
    <w:rsid w:val="77902BB7"/>
    <w:rsid w:val="77A30552"/>
    <w:rsid w:val="77A45FD4"/>
    <w:rsid w:val="77D70DAD"/>
    <w:rsid w:val="77DB77B3"/>
    <w:rsid w:val="77F23B55"/>
    <w:rsid w:val="77F5255B"/>
    <w:rsid w:val="78027672"/>
    <w:rsid w:val="781E371F"/>
    <w:rsid w:val="78391D4B"/>
    <w:rsid w:val="783F0EE9"/>
    <w:rsid w:val="784F1ECC"/>
    <w:rsid w:val="786A251A"/>
    <w:rsid w:val="78730C2B"/>
    <w:rsid w:val="78830EC5"/>
    <w:rsid w:val="788B3B5F"/>
    <w:rsid w:val="78EE0575"/>
    <w:rsid w:val="790B5926"/>
    <w:rsid w:val="79240A4F"/>
    <w:rsid w:val="7929291B"/>
    <w:rsid w:val="793D3B77"/>
    <w:rsid w:val="79710B4E"/>
    <w:rsid w:val="7988548A"/>
    <w:rsid w:val="798F3CF5"/>
    <w:rsid w:val="79917D7E"/>
    <w:rsid w:val="799A7968"/>
    <w:rsid w:val="79C27653"/>
    <w:rsid w:val="79CE7BE3"/>
    <w:rsid w:val="79EA1711"/>
    <w:rsid w:val="79F1491F"/>
    <w:rsid w:val="7A145A3C"/>
    <w:rsid w:val="7A2F2206"/>
    <w:rsid w:val="7A7206F1"/>
    <w:rsid w:val="7AA80BCB"/>
    <w:rsid w:val="7ADE47E1"/>
    <w:rsid w:val="7AF6094A"/>
    <w:rsid w:val="7B074467"/>
    <w:rsid w:val="7B76471B"/>
    <w:rsid w:val="7B9C10D8"/>
    <w:rsid w:val="7BA1555F"/>
    <w:rsid w:val="7BA342E6"/>
    <w:rsid w:val="7BF76580"/>
    <w:rsid w:val="7C120D88"/>
    <w:rsid w:val="7C210437"/>
    <w:rsid w:val="7C3B575E"/>
    <w:rsid w:val="7C4250E9"/>
    <w:rsid w:val="7C6501BF"/>
    <w:rsid w:val="7CA93E67"/>
    <w:rsid w:val="7CAC259A"/>
    <w:rsid w:val="7CC47C40"/>
    <w:rsid w:val="7CCB2C8D"/>
    <w:rsid w:val="7CD23CAC"/>
    <w:rsid w:val="7CEB7B00"/>
    <w:rsid w:val="7CEE0A85"/>
    <w:rsid w:val="7D0C38B8"/>
    <w:rsid w:val="7D106A3B"/>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ED45422"/>
    <w:rsid w:val="7EFF3CE8"/>
    <w:rsid w:val="7F0204F0"/>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396DC"/>
  <w15:docId w15:val="{EDAADE70-7290-4982-9D2A-8EBD5EC5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eastAsia="en-US"/>
    </w:rPr>
  </w:style>
  <w:style w:type="paragraph" w:styleId="Revision">
    <w:name w:val="Revision"/>
    <w:hidden/>
    <w:uiPriority w:val="99"/>
    <w:unhideWhenUsed/>
    <w:rsid w:val="005C7A4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1232</Words>
  <Characters>7029</Characters>
  <Application>Microsoft Office Word</Application>
  <DocSecurity>0</DocSecurity>
  <Lines>58</Lines>
  <Paragraphs>16</Paragraphs>
  <ScaleCrop>false</ScaleCrop>
  <Company>3GPP Support Team</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DOCOMO2</cp:lastModifiedBy>
  <cp:revision>7</cp:revision>
  <cp:lastPrinted>2411-12-31T21:59:00Z</cp:lastPrinted>
  <dcterms:created xsi:type="dcterms:W3CDTF">2025-01-21T10:05:00Z</dcterms:created>
  <dcterms:modified xsi:type="dcterms:W3CDTF">2025-01-21T10:15:00Z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397F03BEFD7247E19EC080DC784F358B</vt:lpwstr>
  </property>
</Properties>
</file>